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6AF" w:rsidRDefault="005A6D69">
      <w:pPr>
        <w:spacing w:line="360" w:lineRule="auto"/>
        <w:jc w:val="center"/>
        <w:rPr>
          <w:rFonts w:asciiTheme="minorEastAsia" w:hAnsiTheme="minorEastAsia"/>
          <w:b/>
          <w:sz w:val="36"/>
          <w:szCs w:val="36"/>
        </w:rPr>
      </w:pPr>
      <w:r>
        <w:rPr>
          <w:rFonts w:asciiTheme="minorEastAsia" w:hAnsiTheme="minorEastAsia" w:hint="eastAsia"/>
          <w:b/>
          <w:sz w:val="36"/>
          <w:szCs w:val="36"/>
        </w:rPr>
        <w:t>智慧医疗分诊导诊系统技术指标</w:t>
      </w:r>
    </w:p>
    <w:p w:rsidR="008416AF" w:rsidRDefault="008416AF">
      <w:pPr>
        <w:spacing w:line="360" w:lineRule="auto"/>
        <w:jc w:val="center"/>
        <w:rPr>
          <w:rFonts w:asciiTheme="minorEastAsia" w:hAnsiTheme="minorEastAsia"/>
          <w:b/>
          <w:sz w:val="52"/>
          <w:szCs w:val="52"/>
        </w:rPr>
      </w:pPr>
    </w:p>
    <w:p w:rsidR="008416AF" w:rsidRDefault="005A6D69">
      <w:pPr>
        <w:spacing w:line="360" w:lineRule="auto"/>
        <w:jc w:val="left"/>
        <w:rPr>
          <w:rFonts w:asciiTheme="minorEastAsia" w:hAnsiTheme="minorEastAsia"/>
          <w:b/>
          <w:sz w:val="32"/>
          <w:szCs w:val="32"/>
        </w:rPr>
      </w:pPr>
      <w:r>
        <w:rPr>
          <w:rFonts w:asciiTheme="minorEastAsia" w:hAnsiTheme="minorEastAsia" w:hint="eastAsia"/>
          <w:b/>
          <w:sz w:val="32"/>
          <w:szCs w:val="32"/>
        </w:rPr>
        <w:t>总体要求</w:t>
      </w:r>
    </w:p>
    <w:p w:rsidR="008416AF" w:rsidRDefault="005A6D69">
      <w:pPr>
        <w:tabs>
          <w:tab w:val="left" w:pos="540"/>
        </w:tabs>
        <w:spacing w:line="360" w:lineRule="auto"/>
        <w:jc w:val="left"/>
        <w:rPr>
          <w:rFonts w:asciiTheme="minorEastAsia" w:hAnsiTheme="minorEastAsia"/>
          <w:sz w:val="24"/>
          <w:szCs w:val="24"/>
        </w:rPr>
      </w:pPr>
      <w:r>
        <w:rPr>
          <w:rFonts w:asciiTheme="minorEastAsia" w:hAnsiTheme="minorEastAsia" w:hint="eastAsia"/>
          <w:sz w:val="24"/>
          <w:szCs w:val="24"/>
        </w:rPr>
        <w:t>投标人或授权人应具备并提供以下证书、资料、文件：</w:t>
      </w:r>
    </w:p>
    <w:p w:rsidR="008416AF" w:rsidRDefault="005A6D69">
      <w:pPr>
        <w:numPr>
          <w:ilvl w:val="0"/>
          <w:numId w:val="2"/>
        </w:numPr>
        <w:tabs>
          <w:tab w:val="left" w:pos="840"/>
        </w:tabs>
        <w:spacing w:line="360" w:lineRule="auto"/>
        <w:jc w:val="left"/>
        <w:rPr>
          <w:rFonts w:asciiTheme="minorEastAsia" w:hAnsiTheme="minorEastAsia"/>
          <w:sz w:val="24"/>
        </w:rPr>
      </w:pPr>
      <w:r>
        <w:rPr>
          <w:rFonts w:asciiTheme="minorEastAsia" w:hAnsiTheme="minorEastAsia" w:hint="eastAsia"/>
          <w:sz w:val="24"/>
        </w:rPr>
        <w:t>投标人须为在中华人民共和国国家、省、市工商行政管理局注册的企业，投标人须提供企业营业执照及企业税务登记证。</w:t>
      </w:r>
    </w:p>
    <w:p w:rsidR="008416AF" w:rsidRDefault="005A6D69">
      <w:pPr>
        <w:numPr>
          <w:ilvl w:val="0"/>
          <w:numId w:val="2"/>
        </w:numPr>
        <w:tabs>
          <w:tab w:val="left" w:pos="840"/>
        </w:tabs>
        <w:spacing w:line="360" w:lineRule="auto"/>
        <w:jc w:val="left"/>
        <w:rPr>
          <w:rFonts w:asciiTheme="minorEastAsia" w:hAnsiTheme="minorEastAsia"/>
          <w:sz w:val="24"/>
        </w:rPr>
      </w:pPr>
      <w:r>
        <w:rPr>
          <w:rFonts w:ascii="宋体" w:eastAsia="宋体" w:hAnsi="宋体" w:cs="宋体" w:hint="eastAsia"/>
          <w:b/>
          <w:color w:val="000000"/>
          <w:sz w:val="24"/>
        </w:rPr>
        <w:t>★</w:t>
      </w:r>
      <w:r>
        <w:rPr>
          <w:rFonts w:ascii="宋体" w:eastAsia="宋体" w:hAnsi="宋体" w:cs="宋体" w:hint="eastAsia"/>
          <w:color w:val="000000"/>
          <w:sz w:val="24"/>
        </w:rPr>
        <w:t>投标人或授权人提供的商显</w:t>
      </w:r>
      <w:r>
        <w:rPr>
          <w:rFonts w:ascii="宋体" w:eastAsia="宋体" w:hAnsi="宋体" w:cs="宋体" w:hint="eastAsia"/>
          <w:sz w:val="24"/>
        </w:rPr>
        <w:t>一体机</w:t>
      </w:r>
      <w:r>
        <w:rPr>
          <w:rFonts w:ascii="宋体" w:eastAsia="宋体" w:hAnsi="宋体" w:cs="宋体" w:hint="eastAsia"/>
          <w:color w:val="000000"/>
          <w:sz w:val="24"/>
        </w:rPr>
        <w:t>和系统软件必须是同一厂商的产品，要具有软硬件</w:t>
      </w:r>
      <w:r>
        <w:rPr>
          <w:rFonts w:asciiTheme="minorEastAsia" w:hAnsiTheme="minorEastAsia" w:hint="eastAsia"/>
          <w:sz w:val="24"/>
        </w:rPr>
        <w:t>一体化的解决方案，软件具有自主知识产权的源代码和著作权，投标所用商显一体机要</w:t>
      </w:r>
      <w:proofErr w:type="gramStart"/>
      <w:r>
        <w:rPr>
          <w:rFonts w:asciiTheme="minorEastAsia" w:hAnsiTheme="minorEastAsia" w:hint="eastAsia"/>
          <w:sz w:val="24"/>
        </w:rPr>
        <w:t>求具有</w:t>
      </w:r>
      <w:proofErr w:type="gramEnd"/>
      <w:r>
        <w:rPr>
          <w:rFonts w:asciiTheme="minorEastAsia" w:hAnsiTheme="minorEastAsia" w:hint="eastAsia"/>
          <w:sz w:val="24"/>
        </w:rPr>
        <w:t>CCC认证、硬件检测报告。投标所用设备必须通过</w:t>
      </w:r>
      <w:r>
        <w:rPr>
          <w:rFonts w:asciiTheme="minorEastAsia" w:hAnsiTheme="minorEastAsia" w:hint="eastAsia"/>
          <w:color w:val="000000" w:themeColor="text1"/>
          <w:sz w:val="24"/>
        </w:rPr>
        <w:t>至少</w:t>
      </w:r>
      <w:r>
        <w:rPr>
          <w:rFonts w:asciiTheme="minorEastAsia" w:hAnsiTheme="minorEastAsia" w:hint="eastAsia"/>
          <w:sz w:val="24"/>
        </w:rPr>
        <w:t>一种网络广告投放一体机的实用新型专利，并提供实用新型专利认证证书。</w:t>
      </w:r>
    </w:p>
    <w:p w:rsidR="008416AF" w:rsidRDefault="005A6D69">
      <w:pPr>
        <w:numPr>
          <w:ilvl w:val="0"/>
          <w:numId w:val="2"/>
        </w:numPr>
        <w:tabs>
          <w:tab w:val="left" w:pos="840"/>
        </w:tabs>
        <w:spacing w:line="360" w:lineRule="auto"/>
        <w:jc w:val="left"/>
        <w:rPr>
          <w:rFonts w:asciiTheme="minorEastAsia" w:hAnsiTheme="minorEastAsia"/>
          <w:sz w:val="24"/>
        </w:rPr>
      </w:pPr>
      <w:r>
        <w:rPr>
          <w:rFonts w:ascii="宋体" w:eastAsia="宋体" w:hAnsi="宋体" w:cs="宋体" w:hint="eastAsia"/>
          <w:b/>
          <w:color w:val="000000"/>
          <w:sz w:val="24"/>
        </w:rPr>
        <w:t>★</w:t>
      </w:r>
      <w:r>
        <w:rPr>
          <w:rFonts w:asciiTheme="minorEastAsia" w:eastAsia="宋体" w:hAnsiTheme="minorEastAsia" w:hint="eastAsia"/>
          <w:sz w:val="24"/>
        </w:rPr>
        <w:t>投标人或授权人</w:t>
      </w:r>
      <w:r>
        <w:rPr>
          <w:rFonts w:asciiTheme="minorEastAsia" w:hAnsiTheme="minorEastAsia" w:hint="eastAsia"/>
          <w:sz w:val="24"/>
        </w:rPr>
        <w:t>所投标品必须提供ISO9001质量管理体系认证、</w:t>
      </w:r>
      <w:r>
        <w:rPr>
          <w:rFonts w:ascii="宋体" w:eastAsia="宋体" w:hAnsi="宋体" w:cs="宋体" w:hint="eastAsia"/>
          <w:bCs/>
          <w:sz w:val="24"/>
          <w:szCs w:val="24"/>
        </w:rPr>
        <w:t>ISO14001环境管理体系认证，</w:t>
      </w:r>
      <w:r>
        <w:rPr>
          <w:rFonts w:asciiTheme="minorEastAsia" w:hAnsiTheme="minorEastAsia" w:hint="eastAsia"/>
          <w:sz w:val="24"/>
        </w:rPr>
        <w:t>并要求提供相关证书。</w:t>
      </w:r>
    </w:p>
    <w:p w:rsidR="008416AF" w:rsidRDefault="005A6D69">
      <w:pPr>
        <w:tabs>
          <w:tab w:val="left" w:pos="840"/>
        </w:tabs>
        <w:spacing w:line="360" w:lineRule="auto"/>
        <w:jc w:val="left"/>
        <w:rPr>
          <w:rFonts w:asciiTheme="minorEastAsia" w:hAnsiTheme="minorEastAsia"/>
          <w:sz w:val="24"/>
          <w:szCs w:val="24"/>
        </w:rPr>
      </w:pPr>
      <w:r>
        <w:rPr>
          <w:rFonts w:asciiTheme="minorEastAsia" w:hAnsiTheme="minorEastAsia" w:hint="eastAsia"/>
          <w:sz w:val="24"/>
        </w:rPr>
        <w:t>投标人或授权人须知：</w:t>
      </w:r>
    </w:p>
    <w:p w:rsidR="008416AF" w:rsidRDefault="005A6D69">
      <w:pPr>
        <w:pStyle w:val="af3"/>
        <w:numPr>
          <w:ilvl w:val="2"/>
          <w:numId w:val="3"/>
        </w:numPr>
        <w:tabs>
          <w:tab w:val="left" w:pos="840"/>
        </w:tabs>
        <w:spacing w:line="360" w:lineRule="auto"/>
        <w:ind w:firstLineChars="0"/>
        <w:jc w:val="left"/>
        <w:rPr>
          <w:rFonts w:asciiTheme="minorEastAsia" w:hAnsiTheme="minorEastAsia"/>
          <w:sz w:val="24"/>
          <w:szCs w:val="24"/>
        </w:rPr>
      </w:pPr>
      <w:r>
        <w:rPr>
          <w:rFonts w:asciiTheme="minorEastAsia" w:hAnsiTheme="minorEastAsia" w:cs="宋体" w:hint="eastAsia"/>
          <w:kern w:val="0"/>
          <w:sz w:val="24"/>
        </w:rPr>
        <w:t>投标人或授权人需获悉，本次投标产品必须确保与我院管理系统平稳对接。</w:t>
      </w:r>
    </w:p>
    <w:p w:rsidR="008416AF" w:rsidRDefault="005A6D69">
      <w:pPr>
        <w:pStyle w:val="af3"/>
        <w:numPr>
          <w:ilvl w:val="2"/>
          <w:numId w:val="3"/>
        </w:numPr>
        <w:tabs>
          <w:tab w:val="left" w:pos="840"/>
        </w:tabs>
        <w:spacing w:line="360" w:lineRule="auto"/>
        <w:ind w:firstLineChars="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投标人或授权人中标后，如转包、或将不得分包的部分分包他人，将取消其中标资格；不论何时，招标人有权与其解除任何协议（合同）并追究其相应赔偿责任。</w:t>
      </w:r>
    </w:p>
    <w:p w:rsidR="008416AF" w:rsidRDefault="005A6D69">
      <w:pPr>
        <w:pStyle w:val="1"/>
        <w:numPr>
          <w:ilvl w:val="0"/>
          <w:numId w:val="4"/>
        </w:numPr>
        <w:rPr>
          <w:rFonts w:asciiTheme="minorEastAsia" w:hAnsiTheme="minorEastAsia"/>
          <w:sz w:val="32"/>
          <w:szCs w:val="32"/>
        </w:rPr>
      </w:pPr>
      <w:r>
        <w:rPr>
          <w:rFonts w:asciiTheme="minorEastAsia" w:hAnsiTheme="minorEastAsia" w:hint="eastAsia"/>
          <w:sz w:val="32"/>
          <w:szCs w:val="32"/>
        </w:rPr>
        <w:t>技术需求</w:t>
      </w:r>
    </w:p>
    <w:p w:rsidR="008416AF" w:rsidRDefault="005A6D69" w:rsidP="00E24332">
      <w:pPr>
        <w:spacing w:beforeLines="50" w:line="360" w:lineRule="auto"/>
        <w:ind w:firstLineChars="200" w:firstLine="480"/>
        <w:textAlignment w:val="baseline"/>
        <w:rPr>
          <w:rFonts w:asciiTheme="minorEastAsia" w:hAnsiTheme="minorEastAsia" w:cs="Times New Roman"/>
          <w:color w:val="000000"/>
          <w:sz w:val="24"/>
          <w:szCs w:val="24"/>
        </w:rPr>
      </w:pPr>
      <w:r>
        <w:rPr>
          <w:rFonts w:asciiTheme="minorEastAsia" w:hAnsiTheme="minorEastAsia" w:cs="Times New Roman" w:hint="eastAsia"/>
          <w:color w:val="000000"/>
          <w:sz w:val="24"/>
          <w:szCs w:val="24"/>
        </w:rPr>
        <w:t>投标人或授权人应提供一套完整的管理平台，各商显一体机、触摸一体机通过网络接入系统。平台设管理服务器及管理工作站。通过与HIS、LIS、PACS等系统进行实时数据交互，显示</w:t>
      </w:r>
      <w:proofErr w:type="gramStart"/>
      <w:r>
        <w:rPr>
          <w:rFonts w:asciiTheme="minorEastAsia" w:hAnsiTheme="minorEastAsia" w:cs="Times New Roman" w:hint="eastAsia"/>
          <w:color w:val="000000"/>
          <w:sz w:val="24"/>
          <w:szCs w:val="24"/>
        </w:rPr>
        <w:t>排队分</w:t>
      </w:r>
      <w:proofErr w:type="gramEnd"/>
      <w:r>
        <w:rPr>
          <w:rFonts w:asciiTheme="minorEastAsia" w:hAnsiTheme="minorEastAsia" w:cs="Times New Roman" w:hint="eastAsia"/>
          <w:color w:val="000000"/>
          <w:sz w:val="24"/>
          <w:szCs w:val="24"/>
        </w:rPr>
        <w:t>诊叫号信息、公共宣教信息。</w:t>
      </w:r>
    </w:p>
    <w:p w:rsidR="008416AF" w:rsidRDefault="005A6D69">
      <w:pPr>
        <w:spacing w:line="360" w:lineRule="auto"/>
        <w:rPr>
          <w:rFonts w:asciiTheme="minorEastAsia" w:hAnsiTheme="minorEastAsia"/>
          <w:b/>
          <w:sz w:val="24"/>
          <w:szCs w:val="24"/>
        </w:rPr>
      </w:pPr>
      <w:r>
        <w:rPr>
          <w:rFonts w:asciiTheme="minorEastAsia" w:hAnsiTheme="minorEastAsia" w:hint="eastAsia"/>
          <w:b/>
          <w:sz w:val="24"/>
          <w:szCs w:val="24"/>
        </w:rPr>
        <w:t>注：招标文件中标“</w:t>
      </w:r>
      <w:r>
        <w:rPr>
          <w:rFonts w:asciiTheme="minorEastAsia" w:hAnsiTheme="minorEastAsia" w:hint="eastAsia"/>
          <w:color w:val="000000"/>
          <w:sz w:val="24"/>
        </w:rPr>
        <w:t>★</w:t>
      </w:r>
      <w:r>
        <w:rPr>
          <w:rFonts w:asciiTheme="minorEastAsia" w:hAnsiTheme="minorEastAsia" w:hint="eastAsia"/>
          <w:b/>
          <w:sz w:val="24"/>
          <w:szCs w:val="24"/>
        </w:rPr>
        <w:t>”的</w:t>
      </w:r>
      <w:proofErr w:type="gramStart"/>
      <w:r>
        <w:rPr>
          <w:rFonts w:asciiTheme="minorEastAsia" w:hAnsiTheme="minorEastAsia" w:hint="eastAsia"/>
          <w:b/>
          <w:sz w:val="24"/>
          <w:szCs w:val="24"/>
        </w:rPr>
        <w:t>号内容</w:t>
      </w:r>
      <w:proofErr w:type="gramEnd"/>
      <w:r>
        <w:rPr>
          <w:rFonts w:asciiTheme="minorEastAsia" w:hAnsiTheme="minorEastAsia" w:hint="eastAsia"/>
          <w:b/>
          <w:sz w:val="24"/>
          <w:szCs w:val="24"/>
        </w:rPr>
        <w:t>为重要要求，投标公司需了解，如果不能满足，有可能在评标过程中将被扣分。</w:t>
      </w:r>
    </w:p>
    <w:p w:rsidR="008416AF" w:rsidRDefault="008416AF">
      <w:pPr>
        <w:spacing w:line="360" w:lineRule="auto"/>
        <w:rPr>
          <w:rFonts w:asciiTheme="minorEastAsia" w:hAnsiTheme="minorEastAsia"/>
          <w:b/>
          <w:sz w:val="24"/>
          <w:szCs w:val="24"/>
        </w:rPr>
      </w:pPr>
    </w:p>
    <w:p w:rsidR="008416AF" w:rsidRDefault="005A6D69">
      <w:pPr>
        <w:pStyle w:val="3"/>
        <w:numPr>
          <w:ilvl w:val="0"/>
          <w:numId w:val="5"/>
        </w:numPr>
        <w:rPr>
          <w:rFonts w:asciiTheme="minorEastAsia" w:hAnsiTheme="minorEastAsia"/>
        </w:rPr>
      </w:pPr>
      <w:r>
        <w:rPr>
          <w:rFonts w:asciiTheme="minorEastAsia" w:hAnsiTheme="minorEastAsia" w:hint="eastAsia"/>
        </w:rPr>
        <w:lastRenderedPageBreak/>
        <w:t>招标一览</w:t>
      </w:r>
      <w:r>
        <w:rPr>
          <w:rFonts w:asciiTheme="minorEastAsia" w:hAnsiTheme="minorEastAsia"/>
        </w:rPr>
        <w:t>表</w:t>
      </w:r>
      <w:r>
        <w:rPr>
          <w:rFonts w:asciiTheme="minorEastAsia" w:hAnsiTheme="minorEastAsia" w:hint="eastAsia"/>
        </w:rPr>
        <w:t>：</w:t>
      </w:r>
    </w:p>
    <w:tbl>
      <w:tblPr>
        <w:tblW w:w="7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1"/>
        <w:gridCol w:w="4647"/>
        <w:gridCol w:w="855"/>
        <w:gridCol w:w="1044"/>
      </w:tblGrid>
      <w:tr w:rsidR="008416AF">
        <w:tc>
          <w:tcPr>
            <w:tcW w:w="1211" w:type="dxa"/>
          </w:tcPr>
          <w:p w:rsidR="008416AF" w:rsidRDefault="005A6D69">
            <w:pPr>
              <w:pStyle w:val="0"/>
              <w:jc w:val="center"/>
              <w:rPr>
                <w:rFonts w:ascii="宋体" w:eastAsia="宋体" w:hAnsi="宋体" w:cs="宋体"/>
                <w:bCs/>
                <w:sz w:val="24"/>
              </w:rPr>
            </w:pPr>
            <w:r>
              <w:rPr>
                <w:rFonts w:ascii="宋体" w:eastAsia="宋体" w:hAnsi="宋体" w:cs="宋体" w:hint="eastAsia"/>
                <w:bCs/>
                <w:sz w:val="24"/>
              </w:rPr>
              <w:t>序号</w:t>
            </w:r>
          </w:p>
        </w:tc>
        <w:tc>
          <w:tcPr>
            <w:tcW w:w="4647" w:type="dxa"/>
          </w:tcPr>
          <w:p w:rsidR="008416AF" w:rsidRDefault="005A6D69">
            <w:pPr>
              <w:pStyle w:val="0"/>
              <w:jc w:val="center"/>
              <w:rPr>
                <w:rFonts w:ascii="宋体" w:eastAsia="宋体" w:hAnsi="宋体" w:cs="宋体"/>
                <w:bCs/>
                <w:sz w:val="24"/>
              </w:rPr>
            </w:pPr>
            <w:r>
              <w:rPr>
                <w:rFonts w:ascii="宋体" w:eastAsia="宋体" w:hAnsi="宋体" w:cs="宋体" w:hint="eastAsia"/>
                <w:bCs/>
                <w:sz w:val="24"/>
              </w:rPr>
              <w:t>项目名称</w:t>
            </w:r>
          </w:p>
        </w:tc>
        <w:tc>
          <w:tcPr>
            <w:tcW w:w="855" w:type="dxa"/>
            <w:vAlign w:val="center"/>
          </w:tcPr>
          <w:p w:rsidR="008416AF" w:rsidRDefault="005A6D69">
            <w:pPr>
              <w:pStyle w:val="0"/>
              <w:jc w:val="center"/>
              <w:rPr>
                <w:rFonts w:ascii="宋体" w:eastAsia="宋体" w:hAnsi="宋体" w:cs="宋体"/>
                <w:bCs/>
                <w:sz w:val="24"/>
              </w:rPr>
            </w:pPr>
            <w:r>
              <w:rPr>
                <w:rFonts w:ascii="宋体" w:eastAsia="宋体" w:hAnsi="宋体" w:cs="宋体" w:hint="eastAsia"/>
                <w:bCs/>
                <w:sz w:val="24"/>
              </w:rPr>
              <w:t>数量</w:t>
            </w:r>
          </w:p>
        </w:tc>
        <w:tc>
          <w:tcPr>
            <w:tcW w:w="1044" w:type="dxa"/>
          </w:tcPr>
          <w:p w:rsidR="008416AF" w:rsidRDefault="005A6D69">
            <w:pPr>
              <w:pStyle w:val="0"/>
              <w:jc w:val="center"/>
              <w:rPr>
                <w:rFonts w:ascii="宋体" w:eastAsia="宋体" w:hAnsi="宋体" w:cs="宋体"/>
                <w:bCs/>
                <w:sz w:val="24"/>
              </w:rPr>
            </w:pPr>
            <w:r>
              <w:rPr>
                <w:rFonts w:ascii="宋体" w:eastAsia="宋体" w:hAnsi="宋体" w:cs="宋体" w:hint="eastAsia"/>
                <w:bCs/>
                <w:sz w:val="24"/>
              </w:rPr>
              <w:t>单位</w:t>
            </w:r>
          </w:p>
        </w:tc>
      </w:tr>
      <w:tr w:rsidR="008416AF">
        <w:tc>
          <w:tcPr>
            <w:tcW w:w="1211" w:type="dxa"/>
            <w:vAlign w:val="center"/>
          </w:tcPr>
          <w:p w:rsidR="008416AF" w:rsidRDefault="005A6D69">
            <w:pPr>
              <w:pStyle w:val="0"/>
              <w:jc w:val="center"/>
              <w:rPr>
                <w:rFonts w:ascii="宋体" w:eastAsia="宋体" w:hAnsi="宋体" w:cs="宋体"/>
                <w:bCs/>
                <w:sz w:val="24"/>
              </w:rPr>
            </w:pPr>
            <w:r>
              <w:rPr>
                <w:rFonts w:ascii="宋体" w:eastAsia="宋体" w:hAnsi="宋体" w:cs="宋体" w:hint="eastAsia"/>
                <w:bCs/>
                <w:sz w:val="24"/>
              </w:rPr>
              <w:t>1</w:t>
            </w:r>
          </w:p>
        </w:tc>
        <w:tc>
          <w:tcPr>
            <w:tcW w:w="4647" w:type="dxa"/>
            <w:vAlign w:val="center"/>
          </w:tcPr>
          <w:p w:rsidR="008416AF" w:rsidRDefault="005A6D69">
            <w:pPr>
              <w:pStyle w:val="0"/>
              <w:jc w:val="center"/>
              <w:rPr>
                <w:rFonts w:ascii="宋体" w:eastAsia="宋体" w:hAnsi="宋体" w:cs="宋体"/>
                <w:bCs/>
                <w:sz w:val="24"/>
              </w:rPr>
            </w:pPr>
            <w:r>
              <w:rPr>
                <w:rFonts w:ascii="宋体" w:eastAsia="宋体" w:hAnsi="宋体" w:cs="宋体" w:hint="eastAsia"/>
                <w:bCs/>
                <w:sz w:val="24"/>
              </w:rPr>
              <w:t>智慧医疗导引分诊系统软件</w:t>
            </w:r>
          </w:p>
        </w:tc>
        <w:tc>
          <w:tcPr>
            <w:tcW w:w="855" w:type="dxa"/>
            <w:vAlign w:val="center"/>
          </w:tcPr>
          <w:p w:rsidR="008416AF" w:rsidRDefault="005A6D69">
            <w:pPr>
              <w:pStyle w:val="0"/>
              <w:jc w:val="center"/>
              <w:rPr>
                <w:rFonts w:ascii="宋体" w:eastAsia="宋体" w:hAnsi="宋体" w:cs="宋体"/>
                <w:bCs/>
                <w:sz w:val="24"/>
              </w:rPr>
            </w:pPr>
            <w:r>
              <w:rPr>
                <w:rFonts w:ascii="宋体" w:eastAsia="宋体" w:hAnsi="宋体" w:cs="宋体" w:hint="eastAsia"/>
                <w:bCs/>
                <w:sz w:val="24"/>
              </w:rPr>
              <w:t>1</w:t>
            </w:r>
          </w:p>
        </w:tc>
        <w:tc>
          <w:tcPr>
            <w:tcW w:w="1044" w:type="dxa"/>
            <w:vAlign w:val="center"/>
          </w:tcPr>
          <w:p w:rsidR="008416AF" w:rsidRDefault="005A6D69">
            <w:pPr>
              <w:pStyle w:val="0"/>
              <w:jc w:val="center"/>
              <w:rPr>
                <w:rFonts w:ascii="宋体" w:eastAsia="宋体" w:hAnsi="宋体" w:cs="宋体"/>
                <w:bCs/>
                <w:sz w:val="24"/>
              </w:rPr>
            </w:pPr>
            <w:r>
              <w:rPr>
                <w:rFonts w:ascii="宋体" w:eastAsia="宋体" w:hAnsi="宋体" w:cs="宋体" w:hint="eastAsia"/>
                <w:bCs/>
                <w:sz w:val="24"/>
              </w:rPr>
              <w:t>套</w:t>
            </w:r>
          </w:p>
        </w:tc>
      </w:tr>
      <w:tr w:rsidR="008416AF">
        <w:tc>
          <w:tcPr>
            <w:tcW w:w="1211" w:type="dxa"/>
            <w:vAlign w:val="center"/>
          </w:tcPr>
          <w:p w:rsidR="008416AF" w:rsidRDefault="005A6D69">
            <w:pPr>
              <w:pStyle w:val="0"/>
              <w:jc w:val="center"/>
              <w:rPr>
                <w:rFonts w:ascii="宋体" w:eastAsia="宋体" w:hAnsi="宋体" w:cs="宋体"/>
                <w:bCs/>
                <w:sz w:val="24"/>
              </w:rPr>
            </w:pPr>
            <w:r>
              <w:rPr>
                <w:rFonts w:ascii="宋体" w:eastAsia="宋体" w:hAnsi="宋体" w:cs="宋体"/>
                <w:bCs/>
                <w:sz w:val="24"/>
              </w:rPr>
              <w:t>2</w:t>
            </w:r>
          </w:p>
        </w:tc>
        <w:tc>
          <w:tcPr>
            <w:tcW w:w="4647" w:type="dxa"/>
            <w:vAlign w:val="center"/>
          </w:tcPr>
          <w:p w:rsidR="008416AF" w:rsidRDefault="005A6D69">
            <w:pPr>
              <w:pStyle w:val="0"/>
              <w:jc w:val="center"/>
              <w:rPr>
                <w:rFonts w:ascii="宋体" w:eastAsia="宋体" w:hAnsi="宋体" w:cs="宋体"/>
                <w:bCs/>
                <w:sz w:val="24"/>
              </w:rPr>
            </w:pPr>
            <w:r>
              <w:rPr>
                <w:rFonts w:ascii="宋体" w:eastAsia="宋体" w:hAnsi="宋体" w:cs="宋体" w:hint="eastAsia"/>
                <w:bCs/>
                <w:sz w:val="24"/>
              </w:rPr>
              <w:t>医生工作站虚拟叫号软件</w:t>
            </w:r>
          </w:p>
        </w:tc>
        <w:tc>
          <w:tcPr>
            <w:tcW w:w="855" w:type="dxa"/>
            <w:vAlign w:val="center"/>
          </w:tcPr>
          <w:p w:rsidR="008416AF" w:rsidRDefault="005A6D69">
            <w:pPr>
              <w:pStyle w:val="0"/>
              <w:jc w:val="center"/>
              <w:rPr>
                <w:rFonts w:ascii="宋体" w:eastAsia="宋体" w:hAnsi="宋体" w:cs="宋体"/>
                <w:bCs/>
                <w:sz w:val="24"/>
              </w:rPr>
            </w:pPr>
            <w:r>
              <w:rPr>
                <w:rFonts w:ascii="宋体" w:eastAsia="宋体" w:hAnsi="宋体" w:cs="宋体" w:hint="eastAsia"/>
                <w:bCs/>
                <w:sz w:val="24"/>
              </w:rPr>
              <w:t>8</w:t>
            </w:r>
          </w:p>
        </w:tc>
        <w:tc>
          <w:tcPr>
            <w:tcW w:w="1044" w:type="dxa"/>
            <w:vAlign w:val="center"/>
          </w:tcPr>
          <w:p w:rsidR="008416AF" w:rsidRDefault="005A6D69">
            <w:pPr>
              <w:pStyle w:val="0"/>
              <w:jc w:val="center"/>
              <w:rPr>
                <w:rFonts w:ascii="宋体" w:eastAsia="宋体" w:hAnsi="宋体" w:cs="宋体"/>
                <w:bCs/>
                <w:sz w:val="24"/>
              </w:rPr>
            </w:pPr>
            <w:r>
              <w:rPr>
                <w:rFonts w:ascii="宋体" w:eastAsia="宋体" w:hAnsi="宋体" w:cs="宋体" w:hint="eastAsia"/>
                <w:bCs/>
                <w:sz w:val="24"/>
              </w:rPr>
              <w:t>套</w:t>
            </w:r>
          </w:p>
        </w:tc>
      </w:tr>
      <w:tr w:rsidR="008416AF">
        <w:tc>
          <w:tcPr>
            <w:tcW w:w="1211" w:type="dxa"/>
            <w:vAlign w:val="center"/>
          </w:tcPr>
          <w:p w:rsidR="008416AF" w:rsidRDefault="005A6D69">
            <w:pPr>
              <w:pStyle w:val="0"/>
              <w:jc w:val="center"/>
              <w:rPr>
                <w:rFonts w:ascii="宋体" w:eastAsia="宋体" w:hAnsi="宋体" w:cs="宋体"/>
                <w:bCs/>
                <w:sz w:val="24"/>
              </w:rPr>
            </w:pPr>
            <w:r>
              <w:rPr>
                <w:rFonts w:ascii="宋体" w:eastAsia="宋体" w:hAnsi="宋体" w:cs="宋体" w:hint="eastAsia"/>
                <w:bCs/>
                <w:sz w:val="24"/>
              </w:rPr>
              <w:t>3</w:t>
            </w:r>
          </w:p>
        </w:tc>
        <w:tc>
          <w:tcPr>
            <w:tcW w:w="4647" w:type="dxa"/>
            <w:vAlign w:val="center"/>
          </w:tcPr>
          <w:p w:rsidR="008416AF" w:rsidRDefault="005A6D69">
            <w:pPr>
              <w:pStyle w:val="0"/>
              <w:jc w:val="center"/>
              <w:rPr>
                <w:rFonts w:ascii="宋体" w:eastAsia="宋体" w:hAnsi="宋体" w:cs="宋体"/>
                <w:bCs/>
                <w:sz w:val="24"/>
              </w:rPr>
            </w:pPr>
            <w:proofErr w:type="gramStart"/>
            <w:r>
              <w:rPr>
                <w:rFonts w:ascii="宋体" w:eastAsia="宋体" w:hAnsi="宋体" w:cs="宋体" w:hint="eastAsia"/>
                <w:bCs/>
                <w:sz w:val="24"/>
              </w:rPr>
              <w:t>护士站分诊</w:t>
            </w:r>
            <w:proofErr w:type="gramEnd"/>
            <w:r>
              <w:rPr>
                <w:rFonts w:ascii="宋体" w:eastAsia="宋体" w:hAnsi="宋体" w:cs="宋体" w:hint="eastAsia"/>
                <w:bCs/>
                <w:sz w:val="24"/>
              </w:rPr>
              <w:t>台客户端软件</w:t>
            </w:r>
          </w:p>
        </w:tc>
        <w:tc>
          <w:tcPr>
            <w:tcW w:w="855" w:type="dxa"/>
            <w:vAlign w:val="center"/>
          </w:tcPr>
          <w:p w:rsidR="008416AF" w:rsidRDefault="005A6D69">
            <w:pPr>
              <w:pStyle w:val="0"/>
              <w:jc w:val="center"/>
              <w:rPr>
                <w:rFonts w:ascii="宋体" w:eastAsia="宋体" w:hAnsi="宋体" w:cs="宋体"/>
                <w:bCs/>
                <w:sz w:val="24"/>
              </w:rPr>
            </w:pPr>
            <w:r>
              <w:rPr>
                <w:rFonts w:ascii="宋体" w:eastAsia="宋体" w:hAnsi="宋体" w:cs="宋体" w:hint="eastAsia"/>
                <w:bCs/>
                <w:sz w:val="24"/>
              </w:rPr>
              <w:t>4</w:t>
            </w:r>
          </w:p>
        </w:tc>
        <w:tc>
          <w:tcPr>
            <w:tcW w:w="1044" w:type="dxa"/>
            <w:vAlign w:val="center"/>
          </w:tcPr>
          <w:p w:rsidR="008416AF" w:rsidRDefault="005A6D69">
            <w:pPr>
              <w:pStyle w:val="0"/>
              <w:jc w:val="center"/>
              <w:rPr>
                <w:rFonts w:ascii="宋体" w:eastAsia="宋体" w:hAnsi="宋体" w:cs="宋体"/>
                <w:bCs/>
                <w:sz w:val="24"/>
              </w:rPr>
            </w:pPr>
            <w:r>
              <w:rPr>
                <w:rFonts w:ascii="宋体" w:eastAsia="宋体" w:hAnsi="宋体" w:cs="宋体" w:hint="eastAsia"/>
                <w:bCs/>
                <w:sz w:val="24"/>
              </w:rPr>
              <w:t>套</w:t>
            </w:r>
          </w:p>
        </w:tc>
      </w:tr>
      <w:tr w:rsidR="008416AF">
        <w:tc>
          <w:tcPr>
            <w:tcW w:w="1211" w:type="dxa"/>
            <w:vAlign w:val="center"/>
          </w:tcPr>
          <w:p w:rsidR="008416AF" w:rsidRDefault="005A6D69">
            <w:pPr>
              <w:pStyle w:val="0"/>
              <w:jc w:val="center"/>
              <w:rPr>
                <w:rFonts w:ascii="宋体" w:eastAsia="宋体" w:hAnsi="宋体" w:cs="宋体"/>
                <w:bCs/>
                <w:sz w:val="24"/>
              </w:rPr>
            </w:pPr>
            <w:r>
              <w:rPr>
                <w:rFonts w:ascii="宋体" w:eastAsia="宋体" w:hAnsi="宋体" w:cs="宋体" w:hint="eastAsia"/>
                <w:bCs/>
                <w:sz w:val="24"/>
              </w:rPr>
              <w:t>4</w:t>
            </w:r>
          </w:p>
        </w:tc>
        <w:tc>
          <w:tcPr>
            <w:tcW w:w="4647" w:type="dxa"/>
            <w:vAlign w:val="center"/>
          </w:tcPr>
          <w:p w:rsidR="008416AF" w:rsidRDefault="005A6D69">
            <w:pPr>
              <w:pStyle w:val="0"/>
              <w:jc w:val="center"/>
              <w:rPr>
                <w:rFonts w:ascii="宋体" w:eastAsia="宋体" w:hAnsi="宋体" w:cs="宋体"/>
                <w:bCs/>
                <w:sz w:val="24"/>
              </w:rPr>
            </w:pPr>
            <w:r>
              <w:rPr>
                <w:rFonts w:ascii="宋体" w:eastAsia="宋体" w:hAnsi="宋体" w:cs="宋体" w:hint="eastAsia"/>
                <w:bCs/>
                <w:sz w:val="24"/>
              </w:rPr>
              <w:t>HIS接口程序开发</w:t>
            </w:r>
          </w:p>
        </w:tc>
        <w:tc>
          <w:tcPr>
            <w:tcW w:w="855" w:type="dxa"/>
            <w:vAlign w:val="center"/>
          </w:tcPr>
          <w:p w:rsidR="008416AF" w:rsidRDefault="005A6D69">
            <w:pPr>
              <w:pStyle w:val="0"/>
              <w:jc w:val="center"/>
              <w:rPr>
                <w:rFonts w:ascii="宋体" w:eastAsia="宋体" w:hAnsi="宋体" w:cs="宋体"/>
                <w:bCs/>
                <w:sz w:val="24"/>
              </w:rPr>
            </w:pPr>
            <w:r>
              <w:rPr>
                <w:rFonts w:ascii="宋体" w:eastAsia="宋体" w:hAnsi="宋体" w:cs="宋体" w:hint="eastAsia"/>
                <w:bCs/>
                <w:sz w:val="24"/>
              </w:rPr>
              <w:t>1</w:t>
            </w:r>
          </w:p>
        </w:tc>
        <w:tc>
          <w:tcPr>
            <w:tcW w:w="1044" w:type="dxa"/>
            <w:vAlign w:val="center"/>
          </w:tcPr>
          <w:p w:rsidR="008416AF" w:rsidRDefault="005A6D69">
            <w:pPr>
              <w:pStyle w:val="0"/>
              <w:jc w:val="center"/>
              <w:rPr>
                <w:rFonts w:ascii="宋体" w:eastAsia="宋体" w:hAnsi="宋体" w:cs="宋体"/>
                <w:bCs/>
                <w:sz w:val="24"/>
              </w:rPr>
            </w:pPr>
            <w:r>
              <w:rPr>
                <w:rFonts w:ascii="宋体" w:eastAsia="宋体" w:hAnsi="宋体" w:cs="宋体" w:hint="eastAsia"/>
                <w:bCs/>
                <w:sz w:val="24"/>
              </w:rPr>
              <w:t>套</w:t>
            </w:r>
          </w:p>
        </w:tc>
      </w:tr>
      <w:tr w:rsidR="008416AF">
        <w:trPr>
          <w:trHeight w:val="287"/>
        </w:trPr>
        <w:tc>
          <w:tcPr>
            <w:tcW w:w="1211" w:type="dxa"/>
            <w:vAlign w:val="center"/>
          </w:tcPr>
          <w:p w:rsidR="008416AF" w:rsidRDefault="005A6D69">
            <w:pPr>
              <w:pStyle w:val="0"/>
              <w:jc w:val="center"/>
              <w:rPr>
                <w:rFonts w:ascii="宋体" w:eastAsia="宋体" w:hAnsi="宋体" w:cs="宋体"/>
                <w:bCs/>
                <w:sz w:val="24"/>
              </w:rPr>
            </w:pPr>
            <w:r>
              <w:rPr>
                <w:rFonts w:ascii="宋体" w:eastAsia="宋体" w:hAnsi="宋体" w:cs="宋体" w:hint="eastAsia"/>
                <w:bCs/>
                <w:sz w:val="24"/>
              </w:rPr>
              <w:t>5</w:t>
            </w:r>
          </w:p>
        </w:tc>
        <w:tc>
          <w:tcPr>
            <w:tcW w:w="4647" w:type="dxa"/>
            <w:vAlign w:val="center"/>
          </w:tcPr>
          <w:p w:rsidR="008416AF" w:rsidRDefault="005A6D69">
            <w:pPr>
              <w:pStyle w:val="0"/>
              <w:jc w:val="center"/>
              <w:rPr>
                <w:rFonts w:ascii="宋体" w:eastAsia="宋体" w:hAnsi="宋体" w:cs="宋体"/>
                <w:bCs/>
                <w:sz w:val="24"/>
              </w:rPr>
            </w:pPr>
            <w:r>
              <w:rPr>
                <w:rFonts w:ascii="宋体" w:eastAsia="宋体" w:hAnsi="宋体" w:cs="宋体" w:hint="eastAsia"/>
                <w:bCs/>
                <w:sz w:val="24"/>
              </w:rPr>
              <w:t>LIS接口程序开发</w:t>
            </w:r>
          </w:p>
        </w:tc>
        <w:tc>
          <w:tcPr>
            <w:tcW w:w="855" w:type="dxa"/>
            <w:vAlign w:val="center"/>
          </w:tcPr>
          <w:p w:rsidR="008416AF" w:rsidRDefault="005A6D69">
            <w:pPr>
              <w:pStyle w:val="0"/>
              <w:jc w:val="center"/>
              <w:rPr>
                <w:rFonts w:ascii="宋体" w:eastAsia="宋体" w:hAnsi="宋体" w:cs="宋体"/>
                <w:bCs/>
                <w:sz w:val="24"/>
              </w:rPr>
            </w:pPr>
            <w:r>
              <w:rPr>
                <w:rFonts w:ascii="宋体" w:eastAsia="宋体" w:hAnsi="宋体" w:cs="宋体" w:hint="eastAsia"/>
                <w:bCs/>
                <w:sz w:val="24"/>
              </w:rPr>
              <w:t>1</w:t>
            </w:r>
          </w:p>
        </w:tc>
        <w:tc>
          <w:tcPr>
            <w:tcW w:w="1044" w:type="dxa"/>
            <w:vAlign w:val="center"/>
          </w:tcPr>
          <w:p w:rsidR="008416AF" w:rsidRDefault="005A6D69">
            <w:pPr>
              <w:pStyle w:val="0"/>
              <w:jc w:val="center"/>
              <w:rPr>
                <w:rFonts w:ascii="宋体" w:eastAsia="宋体" w:hAnsi="宋体" w:cs="宋体"/>
                <w:bCs/>
                <w:sz w:val="24"/>
              </w:rPr>
            </w:pPr>
            <w:r>
              <w:rPr>
                <w:rFonts w:ascii="宋体" w:eastAsia="宋体" w:hAnsi="宋体" w:cs="宋体" w:hint="eastAsia"/>
                <w:bCs/>
                <w:sz w:val="24"/>
              </w:rPr>
              <w:t>套</w:t>
            </w:r>
          </w:p>
        </w:tc>
      </w:tr>
      <w:tr w:rsidR="008416AF">
        <w:tc>
          <w:tcPr>
            <w:tcW w:w="1211" w:type="dxa"/>
            <w:vAlign w:val="center"/>
          </w:tcPr>
          <w:p w:rsidR="008416AF" w:rsidRDefault="005A6D69">
            <w:pPr>
              <w:pStyle w:val="0"/>
              <w:jc w:val="center"/>
              <w:rPr>
                <w:rFonts w:ascii="宋体" w:eastAsia="宋体" w:hAnsi="宋体" w:cs="宋体"/>
                <w:bCs/>
                <w:sz w:val="24"/>
              </w:rPr>
            </w:pPr>
            <w:r>
              <w:rPr>
                <w:rFonts w:ascii="宋体" w:eastAsia="宋体" w:hAnsi="宋体" w:cs="宋体" w:hint="eastAsia"/>
                <w:bCs/>
                <w:sz w:val="24"/>
              </w:rPr>
              <w:t>6</w:t>
            </w:r>
          </w:p>
        </w:tc>
        <w:tc>
          <w:tcPr>
            <w:tcW w:w="4647" w:type="dxa"/>
            <w:vAlign w:val="center"/>
          </w:tcPr>
          <w:p w:rsidR="008416AF" w:rsidRDefault="005A6D69">
            <w:pPr>
              <w:pStyle w:val="0"/>
              <w:jc w:val="center"/>
              <w:rPr>
                <w:rFonts w:ascii="宋体" w:eastAsia="宋体" w:hAnsi="宋体" w:cs="宋体"/>
                <w:bCs/>
                <w:sz w:val="24"/>
              </w:rPr>
            </w:pPr>
            <w:r>
              <w:rPr>
                <w:rFonts w:ascii="宋体" w:eastAsia="宋体" w:hAnsi="宋体" w:cs="宋体" w:hint="eastAsia"/>
                <w:bCs/>
                <w:sz w:val="24"/>
              </w:rPr>
              <w:t>语音模块接口</w:t>
            </w:r>
          </w:p>
        </w:tc>
        <w:tc>
          <w:tcPr>
            <w:tcW w:w="855" w:type="dxa"/>
            <w:vAlign w:val="center"/>
          </w:tcPr>
          <w:p w:rsidR="008416AF" w:rsidRDefault="005A6D69">
            <w:pPr>
              <w:pStyle w:val="0"/>
              <w:jc w:val="center"/>
              <w:rPr>
                <w:rFonts w:ascii="宋体" w:eastAsia="宋体" w:hAnsi="宋体" w:cs="宋体"/>
                <w:bCs/>
                <w:sz w:val="24"/>
              </w:rPr>
            </w:pPr>
            <w:r>
              <w:rPr>
                <w:rFonts w:ascii="宋体" w:eastAsia="宋体" w:hAnsi="宋体" w:cs="宋体" w:hint="eastAsia"/>
                <w:bCs/>
                <w:sz w:val="24"/>
              </w:rPr>
              <w:t>1</w:t>
            </w:r>
          </w:p>
        </w:tc>
        <w:tc>
          <w:tcPr>
            <w:tcW w:w="1044" w:type="dxa"/>
            <w:vAlign w:val="center"/>
          </w:tcPr>
          <w:p w:rsidR="008416AF" w:rsidRDefault="005A6D69">
            <w:pPr>
              <w:pStyle w:val="0"/>
              <w:jc w:val="center"/>
              <w:rPr>
                <w:rFonts w:ascii="宋体" w:eastAsia="宋体" w:hAnsi="宋体" w:cs="宋体"/>
                <w:bCs/>
                <w:sz w:val="24"/>
              </w:rPr>
            </w:pPr>
            <w:r>
              <w:rPr>
                <w:rFonts w:ascii="宋体" w:eastAsia="宋体" w:hAnsi="宋体" w:cs="宋体" w:hint="eastAsia"/>
                <w:bCs/>
                <w:sz w:val="24"/>
              </w:rPr>
              <w:t>套</w:t>
            </w:r>
          </w:p>
        </w:tc>
      </w:tr>
      <w:tr w:rsidR="008416AF">
        <w:trPr>
          <w:trHeight w:val="158"/>
        </w:trPr>
        <w:tc>
          <w:tcPr>
            <w:tcW w:w="1211" w:type="dxa"/>
            <w:vAlign w:val="center"/>
          </w:tcPr>
          <w:p w:rsidR="008416AF" w:rsidRDefault="005A6D69">
            <w:pPr>
              <w:pStyle w:val="0"/>
              <w:jc w:val="center"/>
              <w:rPr>
                <w:rFonts w:ascii="宋体" w:eastAsia="宋体" w:hAnsi="宋体" w:cs="宋体"/>
                <w:bCs/>
                <w:sz w:val="24"/>
              </w:rPr>
            </w:pPr>
            <w:r>
              <w:rPr>
                <w:rFonts w:ascii="宋体" w:eastAsia="宋体" w:hAnsi="宋体" w:cs="宋体" w:hint="eastAsia"/>
                <w:bCs/>
                <w:sz w:val="24"/>
              </w:rPr>
              <w:t>7</w:t>
            </w:r>
          </w:p>
        </w:tc>
        <w:tc>
          <w:tcPr>
            <w:tcW w:w="4647" w:type="dxa"/>
            <w:vAlign w:val="center"/>
          </w:tcPr>
          <w:p w:rsidR="008416AF" w:rsidRDefault="005A6D69">
            <w:pPr>
              <w:pStyle w:val="0"/>
              <w:jc w:val="center"/>
              <w:rPr>
                <w:rFonts w:ascii="宋体" w:eastAsia="宋体" w:hAnsi="宋体" w:cs="宋体"/>
                <w:bCs/>
                <w:sz w:val="24"/>
              </w:rPr>
            </w:pPr>
            <w:r>
              <w:rPr>
                <w:rFonts w:ascii="宋体" w:eastAsia="宋体" w:hAnsi="宋体" w:cs="宋体" w:hint="eastAsia"/>
                <w:bCs/>
                <w:sz w:val="24"/>
              </w:rPr>
              <w:t>43寸商显一体机</w:t>
            </w:r>
          </w:p>
        </w:tc>
        <w:tc>
          <w:tcPr>
            <w:tcW w:w="855" w:type="dxa"/>
            <w:vAlign w:val="center"/>
          </w:tcPr>
          <w:p w:rsidR="008416AF" w:rsidRDefault="005A6D69">
            <w:pPr>
              <w:pStyle w:val="0"/>
              <w:jc w:val="center"/>
              <w:rPr>
                <w:rFonts w:ascii="宋体" w:eastAsia="宋体" w:hAnsi="宋体" w:cs="宋体"/>
                <w:bCs/>
                <w:sz w:val="24"/>
              </w:rPr>
            </w:pPr>
            <w:r>
              <w:rPr>
                <w:rFonts w:ascii="宋体" w:eastAsia="宋体" w:hAnsi="宋体" w:cs="宋体" w:hint="eastAsia"/>
                <w:bCs/>
                <w:sz w:val="24"/>
                <w:highlight w:val="cyan"/>
              </w:rPr>
              <w:t>4</w:t>
            </w:r>
          </w:p>
        </w:tc>
        <w:tc>
          <w:tcPr>
            <w:tcW w:w="1044" w:type="dxa"/>
            <w:vAlign w:val="center"/>
          </w:tcPr>
          <w:p w:rsidR="008416AF" w:rsidRDefault="005A6D69">
            <w:pPr>
              <w:pStyle w:val="0"/>
              <w:jc w:val="center"/>
              <w:rPr>
                <w:rFonts w:ascii="宋体" w:eastAsia="宋体" w:hAnsi="宋体" w:cs="宋体"/>
                <w:bCs/>
                <w:sz w:val="24"/>
              </w:rPr>
            </w:pPr>
            <w:r>
              <w:rPr>
                <w:rFonts w:ascii="宋体" w:eastAsia="宋体" w:hAnsi="宋体" w:cs="宋体" w:hint="eastAsia"/>
                <w:bCs/>
                <w:sz w:val="24"/>
              </w:rPr>
              <w:t>台</w:t>
            </w:r>
          </w:p>
        </w:tc>
      </w:tr>
      <w:tr w:rsidR="008416AF">
        <w:trPr>
          <w:trHeight w:val="157"/>
        </w:trPr>
        <w:tc>
          <w:tcPr>
            <w:tcW w:w="1211" w:type="dxa"/>
            <w:vAlign w:val="center"/>
          </w:tcPr>
          <w:p w:rsidR="008416AF" w:rsidRDefault="005A6D69">
            <w:pPr>
              <w:pStyle w:val="0"/>
              <w:jc w:val="center"/>
              <w:rPr>
                <w:rFonts w:ascii="宋体" w:eastAsia="宋体" w:hAnsi="宋体" w:cs="宋体"/>
                <w:bCs/>
                <w:sz w:val="24"/>
              </w:rPr>
            </w:pPr>
            <w:r>
              <w:rPr>
                <w:rFonts w:ascii="宋体" w:eastAsia="宋体" w:hAnsi="宋体" w:cs="宋体" w:hint="eastAsia"/>
                <w:bCs/>
                <w:sz w:val="24"/>
              </w:rPr>
              <w:t>8</w:t>
            </w:r>
          </w:p>
        </w:tc>
        <w:tc>
          <w:tcPr>
            <w:tcW w:w="4647" w:type="dxa"/>
            <w:vAlign w:val="center"/>
          </w:tcPr>
          <w:p w:rsidR="008416AF" w:rsidRDefault="005A6D69">
            <w:pPr>
              <w:pStyle w:val="0"/>
              <w:jc w:val="center"/>
              <w:rPr>
                <w:rFonts w:ascii="宋体" w:eastAsia="宋体" w:hAnsi="宋体" w:cs="宋体"/>
                <w:bCs/>
                <w:sz w:val="24"/>
              </w:rPr>
            </w:pPr>
            <w:r>
              <w:rPr>
                <w:rFonts w:ascii="宋体" w:eastAsia="宋体" w:hAnsi="宋体" w:cs="宋体"/>
                <w:sz w:val="24"/>
              </w:rPr>
              <w:t>55</w:t>
            </w:r>
            <w:r>
              <w:rPr>
                <w:rFonts w:ascii="宋体" w:eastAsia="宋体" w:hAnsi="宋体" w:cs="宋体" w:hint="eastAsia"/>
                <w:sz w:val="24"/>
              </w:rPr>
              <w:t>寸</w:t>
            </w:r>
            <w:r>
              <w:rPr>
                <w:rFonts w:ascii="宋体" w:eastAsia="宋体" w:hAnsi="宋体" w:cs="宋体" w:hint="eastAsia"/>
                <w:bCs/>
                <w:sz w:val="24"/>
              </w:rPr>
              <w:t>商显</w:t>
            </w:r>
            <w:r>
              <w:rPr>
                <w:rFonts w:ascii="宋体" w:eastAsia="宋体" w:hAnsi="宋体" w:cs="宋体" w:hint="eastAsia"/>
                <w:sz w:val="24"/>
              </w:rPr>
              <w:t>一体机</w:t>
            </w:r>
          </w:p>
        </w:tc>
        <w:tc>
          <w:tcPr>
            <w:tcW w:w="855" w:type="dxa"/>
            <w:vAlign w:val="center"/>
          </w:tcPr>
          <w:p w:rsidR="008416AF" w:rsidRDefault="005A6D69">
            <w:pPr>
              <w:pStyle w:val="0"/>
              <w:jc w:val="center"/>
              <w:rPr>
                <w:rFonts w:ascii="宋体" w:eastAsia="宋体" w:hAnsi="宋体" w:cs="宋体"/>
                <w:bCs/>
                <w:sz w:val="24"/>
              </w:rPr>
            </w:pPr>
            <w:r>
              <w:rPr>
                <w:rFonts w:ascii="宋体" w:eastAsia="宋体" w:hAnsi="宋体" w:cs="宋体" w:hint="eastAsia"/>
                <w:bCs/>
                <w:sz w:val="24"/>
              </w:rPr>
              <w:t>4</w:t>
            </w:r>
          </w:p>
        </w:tc>
        <w:tc>
          <w:tcPr>
            <w:tcW w:w="1044" w:type="dxa"/>
            <w:vAlign w:val="center"/>
          </w:tcPr>
          <w:p w:rsidR="008416AF" w:rsidRDefault="005A6D69">
            <w:pPr>
              <w:pStyle w:val="0"/>
              <w:jc w:val="center"/>
              <w:rPr>
                <w:rFonts w:ascii="宋体" w:eastAsia="宋体" w:hAnsi="宋体" w:cs="宋体"/>
                <w:bCs/>
                <w:sz w:val="24"/>
              </w:rPr>
            </w:pPr>
            <w:r>
              <w:rPr>
                <w:rFonts w:ascii="宋体" w:eastAsia="宋体" w:hAnsi="宋体" w:cs="宋体" w:hint="eastAsia"/>
                <w:bCs/>
                <w:sz w:val="24"/>
              </w:rPr>
              <w:t>台</w:t>
            </w:r>
          </w:p>
        </w:tc>
      </w:tr>
      <w:tr w:rsidR="008416AF">
        <w:tc>
          <w:tcPr>
            <w:tcW w:w="1211" w:type="dxa"/>
            <w:vAlign w:val="center"/>
          </w:tcPr>
          <w:p w:rsidR="008416AF" w:rsidRDefault="005A6D69">
            <w:pPr>
              <w:pStyle w:val="0"/>
              <w:jc w:val="center"/>
              <w:rPr>
                <w:rFonts w:ascii="宋体" w:eastAsia="宋体" w:hAnsi="宋体" w:cs="宋体"/>
                <w:bCs/>
                <w:sz w:val="24"/>
              </w:rPr>
            </w:pPr>
            <w:r>
              <w:rPr>
                <w:rFonts w:ascii="宋体" w:eastAsia="宋体" w:hAnsi="宋体" w:cs="宋体" w:hint="eastAsia"/>
                <w:bCs/>
                <w:sz w:val="24"/>
              </w:rPr>
              <w:t>9</w:t>
            </w:r>
          </w:p>
        </w:tc>
        <w:tc>
          <w:tcPr>
            <w:tcW w:w="4647" w:type="dxa"/>
            <w:vAlign w:val="center"/>
          </w:tcPr>
          <w:p w:rsidR="008416AF" w:rsidRDefault="005A6D69">
            <w:pPr>
              <w:pStyle w:val="0"/>
              <w:jc w:val="center"/>
              <w:rPr>
                <w:rFonts w:ascii="宋体" w:eastAsia="宋体" w:hAnsi="宋体" w:cs="宋体"/>
                <w:bCs/>
                <w:sz w:val="24"/>
              </w:rPr>
            </w:pPr>
            <w:r>
              <w:rPr>
                <w:rFonts w:ascii="宋体" w:eastAsia="宋体" w:hAnsi="宋体" w:cs="宋体" w:hint="eastAsia"/>
                <w:bCs/>
                <w:sz w:val="24"/>
              </w:rPr>
              <w:t>19寸商显一体机</w:t>
            </w:r>
          </w:p>
        </w:tc>
        <w:tc>
          <w:tcPr>
            <w:tcW w:w="855" w:type="dxa"/>
            <w:vAlign w:val="center"/>
          </w:tcPr>
          <w:p w:rsidR="008416AF" w:rsidRDefault="005A6D69">
            <w:pPr>
              <w:pStyle w:val="0"/>
              <w:jc w:val="center"/>
              <w:rPr>
                <w:rFonts w:ascii="宋体" w:eastAsia="宋体" w:hAnsi="宋体" w:cs="宋体"/>
                <w:bCs/>
                <w:sz w:val="24"/>
              </w:rPr>
            </w:pPr>
            <w:r>
              <w:rPr>
                <w:rFonts w:ascii="宋体" w:eastAsia="宋体" w:hAnsi="宋体" w:cs="宋体" w:hint="eastAsia"/>
                <w:bCs/>
                <w:sz w:val="24"/>
              </w:rPr>
              <w:t>18</w:t>
            </w:r>
          </w:p>
        </w:tc>
        <w:tc>
          <w:tcPr>
            <w:tcW w:w="1044" w:type="dxa"/>
            <w:vAlign w:val="center"/>
          </w:tcPr>
          <w:p w:rsidR="008416AF" w:rsidRDefault="005A6D69">
            <w:pPr>
              <w:pStyle w:val="0"/>
              <w:jc w:val="center"/>
              <w:rPr>
                <w:rFonts w:ascii="宋体" w:eastAsia="宋体" w:hAnsi="宋体" w:cs="宋体"/>
                <w:bCs/>
                <w:sz w:val="24"/>
              </w:rPr>
            </w:pPr>
            <w:r>
              <w:rPr>
                <w:rFonts w:ascii="宋体" w:eastAsia="宋体" w:hAnsi="宋体" w:cs="宋体" w:hint="eastAsia"/>
                <w:bCs/>
                <w:sz w:val="24"/>
              </w:rPr>
              <w:t>台</w:t>
            </w:r>
          </w:p>
        </w:tc>
      </w:tr>
      <w:tr w:rsidR="008416AF">
        <w:tc>
          <w:tcPr>
            <w:tcW w:w="1211" w:type="dxa"/>
            <w:vAlign w:val="center"/>
          </w:tcPr>
          <w:p w:rsidR="008416AF" w:rsidRDefault="005A6D69">
            <w:pPr>
              <w:pStyle w:val="0"/>
              <w:jc w:val="center"/>
              <w:rPr>
                <w:rFonts w:ascii="宋体" w:eastAsia="宋体" w:hAnsi="宋体" w:cs="宋体"/>
                <w:bCs/>
                <w:sz w:val="24"/>
              </w:rPr>
            </w:pPr>
            <w:r>
              <w:rPr>
                <w:rFonts w:ascii="宋体" w:eastAsia="宋体" w:hAnsi="宋体" w:cs="宋体" w:hint="eastAsia"/>
                <w:bCs/>
                <w:sz w:val="24"/>
              </w:rPr>
              <w:t>10</w:t>
            </w:r>
          </w:p>
        </w:tc>
        <w:tc>
          <w:tcPr>
            <w:tcW w:w="4647" w:type="dxa"/>
            <w:vAlign w:val="center"/>
          </w:tcPr>
          <w:p w:rsidR="008416AF" w:rsidRDefault="005A6D69">
            <w:pPr>
              <w:pStyle w:val="0"/>
              <w:jc w:val="center"/>
              <w:rPr>
                <w:rFonts w:ascii="宋体" w:eastAsia="宋体" w:hAnsi="宋体" w:cs="宋体"/>
                <w:bCs/>
                <w:sz w:val="24"/>
              </w:rPr>
            </w:pPr>
            <w:r>
              <w:rPr>
                <w:rFonts w:ascii="宋体" w:hAnsi="宋体" w:hint="eastAsia"/>
                <w:sz w:val="24"/>
              </w:rPr>
              <w:t>物理叫号器</w:t>
            </w:r>
          </w:p>
        </w:tc>
        <w:tc>
          <w:tcPr>
            <w:tcW w:w="855" w:type="dxa"/>
            <w:vAlign w:val="center"/>
          </w:tcPr>
          <w:p w:rsidR="008416AF" w:rsidRDefault="005A6D69">
            <w:pPr>
              <w:pStyle w:val="0"/>
              <w:jc w:val="center"/>
              <w:rPr>
                <w:rFonts w:ascii="宋体" w:eastAsia="宋体" w:hAnsi="宋体" w:cs="宋体"/>
                <w:bCs/>
                <w:sz w:val="24"/>
              </w:rPr>
            </w:pPr>
            <w:r>
              <w:rPr>
                <w:rFonts w:ascii="宋体" w:eastAsia="宋体" w:hAnsi="宋体" w:cs="宋体" w:hint="eastAsia"/>
                <w:bCs/>
                <w:sz w:val="24"/>
              </w:rPr>
              <w:t>13</w:t>
            </w:r>
          </w:p>
        </w:tc>
        <w:tc>
          <w:tcPr>
            <w:tcW w:w="1044" w:type="dxa"/>
            <w:vAlign w:val="center"/>
          </w:tcPr>
          <w:p w:rsidR="008416AF" w:rsidRDefault="005A6D69">
            <w:pPr>
              <w:pStyle w:val="0"/>
              <w:jc w:val="center"/>
              <w:rPr>
                <w:rFonts w:ascii="宋体" w:eastAsia="宋体" w:hAnsi="宋体" w:cs="宋体"/>
                <w:bCs/>
                <w:sz w:val="24"/>
              </w:rPr>
            </w:pPr>
            <w:r>
              <w:rPr>
                <w:rFonts w:ascii="宋体" w:eastAsia="宋体" w:hAnsi="宋体" w:cs="宋体" w:hint="eastAsia"/>
                <w:bCs/>
                <w:sz w:val="24"/>
              </w:rPr>
              <w:t>台</w:t>
            </w:r>
          </w:p>
        </w:tc>
      </w:tr>
      <w:tr w:rsidR="008416AF">
        <w:tc>
          <w:tcPr>
            <w:tcW w:w="1211" w:type="dxa"/>
            <w:vAlign w:val="center"/>
          </w:tcPr>
          <w:p w:rsidR="008416AF" w:rsidRDefault="005A6D69">
            <w:pPr>
              <w:pStyle w:val="0"/>
              <w:jc w:val="center"/>
              <w:rPr>
                <w:rFonts w:ascii="宋体" w:eastAsia="宋体" w:hAnsi="宋体" w:cs="宋体"/>
                <w:bCs/>
                <w:sz w:val="24"/>
              </w:rPr>
            </w:pPr>
            <w:r>
              <w:rPr>
                <w:rFonts w:ascii="宋体" w:eastAsia="宋体" w:hAnsi="宋体" w:cs="宋体"/>
                <w:bCs/>
                <w:sz w:val="24"/>
              </w:rPr>
              <w:t>1</w:t>
            </w:r>
            <w:r>
              <w:rPr>
                <w:rFonts w:ascii="宋体" w:eastAsia="宋体" w:hAnsi="宋体" w:cs="宋体" w:hint="eastAsia"/>
                <w:bCs/>
                <w:sz w:val="24"/>
              </w:rPr>
              <w:t>1</w:t>
            </w:r>
          </w:p>
        </w:tc>
        <w:tc>
          <w:tcPr>
            <w:tcW w:w="4647" w:type="dxa"/>
            <w:vAlign w:val="center"/>
          </w:tcPr>
          <w:p w:rsidR="008416AF" w:rsidRDefault="005A6D69">
            <w:pPr>
              <w:pStyle w:val="0"/>
              <w:jc w:val="center"/>
              <w:rPr>
                <w:rFonts w:ascii="宋体" w:eastAsia="宋体" w:hAnsi="宋体" w:cs="宋体"/>
                <w:bCs/>
                <w:sz w:val="24"/>
              </w:rPr>
            </w:pPr>
            <w:r>
              <w:rPr>
                <w:rFonts w:ascii="宋体" w:eastAsia="宋体" w:hAnsi="宋体" w:cs="宋体" w:hint="eastAsia"/>
                <w:bCs/>
                <w:sz w:val="24"/>
              </w:rPr>
              <w:t>功放</w:t>
            </w:r>
          </w:p>
        </w:tc>
        <w:tc>
          <w:tcPr>
            <w:tcW w:w="855" w:type="dxa"/>
            <w:vAlign w:val="center"/>
          </w:tcPr>
          <w:p w:rsidR="008416AF" w:rsidRDefault="005A6D69">
            <w:pPr>
              <w:pStyle w:val="0"/>
              <w:jc w:val="center"/>
              <w:rPr>
                <w:rFonts w:ascii="宋体" w:eastAsia="宋体" w:hAnsi="宋体" w:cs="宋体"/>
                <w:bCs/>
                <w:sz w:val="24"/>
              </w:rPr>
            </w:pPr>
            <w:r>
              <w:rPr>
                <w:rFonts w:ascii="宋体" w:eastAsia="宋体" w:hAnsi="宋体" w:cs="宋体" w:hint="eastAsia"/>
                <w:bCs/>
                <w:sz w:val="24"/>
                <w:highlight w:val="cyan"/>
              </w:rPr>
              <w:t>5</w:t>
            </w:r>
          </w:p>
        </w:tc>
        <w:tc>
          <w:tcPr>
            <w:tcW w:w="1044" w:type="dxa"/>
            <w:vAlign w:val="center"/>
          </w:tcPr>
          <w:p w:rsidR="008416AF" w:rsidRDefault="005A6D69">
            <w:pPr>
              <w:pStyle w:val="0"/>
              <w:jc w:val="center"/>
              <w:rPr>
                <w:rFonts w:ascii="宋体" w:eastAsia="宋体" w:hAnsi="宋体" w:cs="宋体"/>
                <w:bCs/>
                <w:sz w:val="24"/>
              </w:rPr>
            </w:pPr>
            <w:proofErr w:type="gramStart"/>
            <w:r>
              <w:rPr>
                <w:rFonts w:ascii="宋体" w:eastAsia="宋体" w:hAnsi="宋体" w:cs="宋体" w:hint="eastAsia"/>
                <w:bCs/>
                <w:sz w:val="24"/>
              </w:rPr>
              <w:t>个</w:t>
            </w:r>
            <w:proofErr w:type="gramEnd"/>
          </w:p>
        </w:tc>
      </w:tr>
      <w:tr w:rsidR="008416AF">
        <w:tc>
          <w:tcPr>
            <w:tcW w:w="1211" w:type="dxa"/>
            <w:vAlign w:val="center"/>
          </w:tcPr>
          <w:p w:rsidR="008416AF" w:rsidRDefault="005A6D69">
            <w:pPr>
              <w:pStyle w:val="0"/>
              <w:jc w:val="center"/>
              <w:rPr>
                <w:rFonts w:ascii="宋体" w:eastAsia="宋体" w:hAnsi="宋体" w:cs="宋体"/>
                <w:bCs/>
                <w:sz w:val="24"/>
              </w:rPr>
            </w:pPr>
            <w:r>
              <w:rPr>
                <w:rFonts w:ascii="宋体" w:eastAsia="宋体" w:hAnsi="宋体" w:cs="宋体" w:hint="eastAsia"/>
                <w:bCs/>
                <w:sz w:val="24"/>
              </w:rPr>
              <w:t>12</w:t>
            </w:r>
          </w:p>
        </w:tc>
        <w:tc>
          <w:tcPr>
            <w:tcW w:w="4647" w:type="dxa"/>
            <w:vAlign w:val="center"/>
          </w:tcPr>
          <w:p w:rsidR="008416AF" w:rsidRDefault="005A6D69">
            <w:pPr>
              <w:pStyle w:val="0"/>
              <w:jc w:val="center"/>
              <w:rPr>
                <w:rFonts w:ascii="宋体" w:eastAsia="宋体" w:hAnsi="宋体" w:cs="宋体"/>
                <w:bCs/>
                <w:sz w:val="24"/>
              </w:rPr>
            </w:pPr>
            <w:r>
              <w:rPr>
                <w:rFonts w:ascii="宋体" w:eastAsia="宋体" w:hAnsi="宋体" w:cs="宋体" w:hint="eastAsia"/>
                <w:bCs/>
                <w:sz w:val="24"/>
              </w:rPr>
              <w:t>喇叭</w:t>
            </w:r>
          </w:p>
        </w:tc>
        <w:tc>
          <w:tcPr>
            <w:tcW w:w="855" w:type="dxa"/>
            <w:vAlign w:val="center"/>
          </w:tcPr>
          <w:p w:rsidR="008416AF" w:rsidRDefault="005A6D69">
            <w:pPr>
              <w:pStyle w:val="0"/>
              <w:jc w:val="center"/>
              <w:rPr>
                <w:rFonts w:ascii="宋体" w:eastAsia="宋体" w:hAnsi="宋体" w:cs="宋体"/>
                <w:bCs/>
                <w:sz w:val="24"/>
              </w:rPr>
            </w:pPr>
            <w:r>
              <w:rPr>
                <w:rFonts w:ascii="宋体" w:eastAsia="宋体" w:hAnsi="宋体" w:cs="宋体" w:hint="eastAsia"/>
                <w:bCs/>
                <w:sz w:val="24"/>
                <w:highlight w:val="cyan"/>
              </w:rPr>
              <w:t>10</w:t>
            </w:r>
          </w:p>
        </w:tc>
        <w:tc>
          <w:tcPr>
            <w:tcW w:w="1044" w:type="dxa"/>
            <w:vAlign w:val="center"/>
          </w:tcPr>
          <w:p w:rsidR="008416AF" w:rsidRDefault="005A6D69">
            <w:pPr>
              <w:pStyle w:val="0"/>
              <w:jc w:val="center"/>
              <w:rPr>
                <w:rFonts w:ascii="宋体" w:eastAsia="宋体" w:hAnsi="宋体" w:cs="宋体"/>
                <w:bCs/>
                <w:sz w:val="24"/>
              </w:rPr>
            </w:pPr>
            <w:proofErr w:type="gramStart"/>
            <w:r>
              <w:rPr>
                <w:rFonts w:ascii="宋体" w:eastAsia="宋体" w:hAnsi="宋体" w:cs="宋体" w:hint="eastAsia"/>
                <w:bCs/>
                <w:sz w:val="24"/>
              </w:rPr>
              <w:t>个</w:t>
            </w:r>
            <w:proofErr w:type="gramEnd"/>
          </w:p>
        </w:tc>
      </w:tr>
      <w:tr w:rsidR="008416AF">
        <w:tc>
          <w:tcPr>
            <w:tcW w:w="1211" w:type="dxa"/>
            <w:vAlign w:val="center"/>
          </w:tcPr>
          <w:p w:rsidR="008416AF" w:rsidRDefault="005A6D69">
            <w:pPr>
              <w:pStyle w:val="0"/>
              <w:jc w:val="center"/>
              <w:rPr>
                <w:rFonts w:ascii="宋体" w:eastAsia="宋体" w:hAnsi="宋体" w:cs="宋体"/>
                <w:bCs/>
                <w:sz w:val="24"/>
              </w:rPr>
            </w:pPr>
            <w:r>
              <w:rPr>
                <w:rFonts w:ascii="宋体" w:eastAsia="宋体" w:hAnsi="宋体" w:cs="宋体" w:hint="eastAsia"/>
                <w:bCs/>
                <w:sz w:val="24"/>
              </w:rPr>
              <w:t>13</w:t>
            </w:r>
          </w:p>
        </w:tc>
        <w:tc>
          <w:tcPr>
            <w:tcW w:w="4647" w:type="dxa"/>
            <w:vAlign w:val="center"/>
          </w:tcPr>
          <w:p w:rsidR="008416AF" w:rsidRDefault="005A6D69">
            <w:pPr>
              <w:pStyle w:val="0"/>
              <w:jc w:val="center"/>
              <w:rPr>
                <w:rFonts w:ascii="宋体" w:eastAsia="宋体" w:hAnsi="宋体" w:cs="宋体"/>
                <w:bCs/>
                <w:sz w:val="24"/>
              </w:rPr>
            </w:pPr>
            <w:r>
              <w:rPr>
                <w:rFonts w:ascii="宋体" w:eastAsia="宋体" w:hAnsi="宋体" w:cs="宋体" w:hint="eastAsia"/>
                <w:bCs/>
                <w:sz w:val="24"/>
              </w:rPr>
              <w:t>吊装架</w:t>
            </w:r>
          </w:p>
        </w:tc>
        <w:tc>
          <w:tcPr>
            <w:tcW w:w="855" w:type="dxa"/>
            <w:vAlign w:val="center"/>
          </w:tcPr>
          <w:p w:rsidR="008416AF" w:rsidRDefault="005A6D69">
            <w:pPr>
              <w:pStyle w:val="0"/>
              <w:jc w:val="center"/>
              <w:rPr>
                <w:rFonts w:ascii="宋体" w:eastAsia="宋体" w:hAnsi="宋体" w:cs="宋体"/>
                <w:bCs/>
                <w:sz w:val="24"/>
              </w:rPr>
            </w:pPr>
            <w:r>
              <w:rPr>
                <w:rFonts w:ascii="宋体" w:eastAsia="宋体" w:hAnsi="宋体" w:cs="宋体" w:hint="eastAsia"/>
                <w:bCs/>
                <w:sz w:val="24"/>
              </w:rPr>
              <w:t>9</w:t>
            </w:r>
          </w:p>
        </w:tc>
        <w:tc>
          <w:tcPr>
            <w:tcW w:w="1044" w:type="dxa"/>
            <w:vAlign w:val="center"/>
          </w:tcPr>
          <w:p w:rsidR="008416AF" w:rsidRDefault="005A6D69">
            <w:pPr>
              <w:pStyle w:val="0"/>
              <w:jc w:val="center"/>
              <w:rPr>
                <w:rFonts w:ascii="宋体" w:eastAsia="宋体" w:hAnsi="宋体" w:cs="宋体"/>
                <w:bCs/>
                <w:sz w:val="24"/>
              </w:rPr>
            </w:pPr>
            <w:proofErr w:type="gramStart"/>
            <w:r>
              <w:rPr>
                <w:rFonts w:ascii="宋体" w:eastAsia="宋体" w:hAnsi="宋体" w:cs="宋体" w:hint="eastAsia"/>
                <w:bCs/>
                <w:sz w:val="24"/>
              </w:rPr>
              <w:t>个</w:t>
            </w:r>
            <w:proofErr w:type="gramEnd"/>
          </w:p>
        </w:tc>
      </w:tr>
    </w:tbl>
    <w:p w:rsidR="008416AF" w:rsidRDefault="008416AF" w:rsidP="00E24332">
      <w:pPr>
        <w:spacing w:beforeLines="50" w:line="360" w:lineRule="auto"/>
        <w:textAlignment w:val="baseline"/>
        <w:rPr>
          <w:rFonts w:ascii="仿宋" w:eastAsia="仿宋" w:hAnsi="仿宋"/>
          <w:color w:val="FF0000"/>
          <w:sz w:val="24"/>
        </w:rPr>
      </w:pPr>
    </w:p>
    <w:p w:rsidR="008416AF" w:rsidRDefault="005A6D69">
      <w:pPr>
        <w:pStyle w:val="3"/>
        <w:numPr>
          <w:ilvl w:val="0"/>
          <w:numId w:val="5"/>
        </w:numPr>
        <w:tabs>
          <w:tab w:val="left" w:pos="851"/>
        </w:tabs>
        <w:rPr>
          <w:rFonts w:asciiTheme="minorEastAsia" w:hAnsiTheme="minorEastAsia"/>
        </w:rPr>
      </w:pPr>
      <w:bookmarkStart w:id="0" w:name="_Toc457573122"/>
      <w:r>
        <w:rPr>
          <w:rFonts w:asciiTheme="minorEastAsia" w:hAnsiTheme="minorEastAsia" w:hint="eastAsia"/>
        </w:rPr>
        <w:t>项目技术要求</w:t>
      </w:r>
      <w:bookmarkStart w:id="1" w:name="_Toc288236919"/>
      <w:bookmarkEnd w:id="0"/>
    </w:p>
    <w:bookmarkEnd w:id="1"/>
    <w:p w:rsidR="008416AF" w:rsidRDefault="005A6D69">
      <w:pPr>
        <w:pStyle w:val="5"/>
        <w:rPr>
          <w:rFonts w:asciiTheme="minorEastAsia" w:eastAsiaTheme="minorEastAsia" w:hAnsiTheme="minorEastAsia"/>
        </w:rPr>
      </w:pPr>
      <w:r>
        <w:rPr>
          <w:rFonts w:asciiTheme="minorEastAsia" w:eastAsiaTheme="minorEastAsia" w:hAnsiTheme="minorEastAsia" w:hint="eastAsia"/>
        </w:rPr>
        <w:t>2.1总体技术需求</w:t>
      </w:r>
    </w:p>
    <w:p w:rsidR="008416AF" w:rsidRDefault="005A6D69">
      <w:pPr>
        <w:widowControl/>
        <w:numPr>
          <w:ilvl w:val="0"/>
          <w:numId w:val="6"/>
        </w:numPr>
        <w:spacing w:line="360" w:lineRule="auto"/>
        <w:jc w:val="left"/>
        <w:rPr>
          <w:rFonts w:asciiTheme="minorEastAsia" w:hAnsiTheme="minorEastAsia"/>
          <w:sz w:val="24"/>
        </w:rPr>
      </w:pPr>
      <w:r>
        <w:rPr>
          <w:rFonts w:asciiTheme="minorEastAsia" w:hAnsiTheme="minorEastAsia" w:hint="eastAsia"/>
          <w:sz w:val="24"/>
        </w:rPr>
        <w:t>系统设计应进行全面规划，采用现代化的理念和技术，对系统的设计做到合理化、科学化，达到低投资、高效益；建成系统先进，适应未来3~5年内行业的发展趋势。</w:t>
      </w:r>
    </w:p>
    <w:p w:rsidR="008416AF" w:rsidRDefault="005A6D69">
      <w:pPr>
        <w:widowControl/>
        <w:numPr>
          <w:ilvl w:val="0"/>
          <w:numId w:val="6"/>
        </w:numPr>
        <w:spacing w:line="360" w:lineRule="auto"/>
        <w:jc w:val="left"/>
        <w:rPr>
          <w:rFonts w:asciiTheme="minorEastAsia" w:hAnsiTheme="minorEastAsia"/>
          <w:sz w:val="24"/>
        </w:rPr>
      </w:pPr>
      <w:r>
        <w:rPr>
          <w:rFonts w:asciiTheme="minorEastAsia" w:hAnsiTheme="minorEastAsia" w:hint="eastAsia"/>
          <w:sz w:val="24"/>
        </w:rPr>
        <w:t>★系统应具备高度的安全性、可靠性和稳定性，软硬件均可跨平台，软件在同一个平台下同时兼容Windows与Android系统架构。在硬件终端管理上可在同一平台上统一控制LED屏、拼接大屏、投影机、触摸一体机、网络一体机、电视机等。</w:t>
      </w:r>
    </w:p>
    <w:p w:rsidR="008416AF" w:rsidRDefault="005A6D69">
      <w:pPr>
        <w:widowControl/>
        <w:numPr>
          <w:ilvl w:val="0"/>
          <w:numId w:val="6"/>
        </w:numPr>
        <w:spacing w:line="360" w:lineRule="auto"/>
        <w:jc w:val="left"/>
        <w:rPr>
          <w:rFonts w:asciiTheme="minorEastAsia" w:hAnsiTheme="minorEastAsia"/>
          <w:sz w:val="24"/>
        </w:rPr>
      </w:pPr>
      <w:r>
        <w:rPr>
          <w:rFonts w:asciiTheme="minorEastAsia" w:hAnsiTheme="minorEastAsia" w:hint="eastAsia"/>
          <w:sz w:val="24"/>
        </w:rPr>
        <w:t>★系统必须满足信息发布系统、分诊排队系统、触摸互动系统集成在同一平台，硬件显示终端采用的一体化设计。所有功能要求需能和分诊系统兼容可统一管理、界面效果和风格需一样，以便医院统一管理和统一形象。</w:t>
      </w:r>
    </w:p>
    <w:p w:rsidR="008416AF" w:rsidRDefault="005A6D69">
      <w:pPr>
        <w:widowControl/>
        <w:numPr>
          <w:ilvl w:val="0"/>
          <w:numId w:val="6"/>
        </w:numPr>
        <w:spacing w:line="360" w:lineRule="auto"/>
        <w:jc w:val="left"/>
        <w:rPr>
          <w:rFonts w:asciiTheme="minorEastAsia" w:hAnsiTheme="minorEastAsia"/>
          <w:sz w:val="24"/>
        </w:rPr>
      </w:pPr>
      <w:r>
        <w:rPr>
          <w:rFonts w:asciiTheme="minorEastAsia" w:hAnsiTheme="minorEastAsia" w:hint="eastAsia"/>
          <w:sz w:val="24"/>
        </w:rPr>
        <w:t>★系统以管理服务器为核心，采用网络式管理，B/S+C/S架构，系统通过接口，与医院业务系统（HIS、LIS、PACS）服务器连接，实现多级的分诊、排</w:t>
      </w:r>
      <w:r>
        <w:rPr>
          <w:rFonts w:asciiTheme="minorEastAsia" w:hAnsiTheme="minorEastAsia" w:hint="eastAsia"/>
          <w:sz w:val="24"/>
        </w:rPr>
        <w:lastRenderedPageBreak/>
        <w:t>队、叫号模式。操作人员在医院网络内的任意一台PC上都可远程管理所有显示终端一体机的远程关机、重启、调节音量大小、分时段定时开关机、播放画面监控等多项智能机制，方便可靠，无需过多人工干预，是真正的全自动设备。</w:t>
      </w:r>
    </w:p>
    <w:p w:rsidR="008416AF" w:rsidRDefault="005A6D69">
      <w:pPr>
        <w:widowControl/>
        <w:numPr>
          <w:ilvl w:val="0"/>
          <w:numId w:val="6"/>
        </w:numPr>
        <w:spacing w:line="360" w:lineRule="auto"/>
        <w:jc w:val="left"/>
        <w:rPr>
          <w:rFonts w:asciiTheme="minorEastAsia" w:hAnsiTheme="minorEastAsia"/>
          <w:sz w:val="24"/>
        </w:rPr>
      </w:pPr>
      <w:r>
        <w:rPr>
          <w:rFonts w:asciiTheme="minorEastAsia" w:hAnsiTheme="minorEastAsia" w:hint="eastAsia"/>
          <w:sz w:val="24"/>
        </w:rPr>
        <w:t>★系统对整个网络和各个播放端硬件、软件进行实时监控，包括网络连接状态、IP信息、播放端的状态、当前播放的节目、当前插播的消息、节目信息、播放端更新信息等。</w:t>
      </w:r>
      <w:r>
        <w:rPr>
          <w:rFonts w:ascii="宋体" w:eastAsia="宋体" w:hAnsi="宋体" w:cs="宋体" w:hint="eastAsia"/>
          <w:b/>
          <w:bCs/>
          <w:sz w:val="24"/>
        </w:rPr>
        <w:t>异常情况系统后台则自动弹出报警提示（</w:t>
      </w:r>
      <w:r>
        <w:rPr>
          <w:rFonts w:ascii="宋体" w:eastAsia="宋体" w:hAnsi="宋体" w:cs="宋体" w:hint="eastAsia"/>
          <w:b/>
          <w:bCs/>
          <w:kern w:val="0"/>
          <w:sz w:val="24"/>
        </w:rPr>
        <w:t>★</w:t>
      </w:r>
      <w:r>
        <w:rPr>
          <w:rFonts w:ascii="宋体" w:eastAsia="宋体" w:hAnsi="宋体" w:cs="宋体" w:hint="eastAsia"/>
          <w:b/>
          <w:bCs/>
          <w:sz w:val="24"/>
        </w:rPr>
        <w:t>要求提供截图）</w:t>
      </w:r>
      <w:r>
        <w:rPr>
          <w:rFonts w:asciiTheme="minorEastAsia" w:hAnsiTheme="minorEastAsia" w:hint="eastAsia"/>
          <w:sz w:val="24"/>
        </w:rPr>
        <w:t>管理员可远程实时截取播放端屏幕分析，确保播放准确安全；支持服务器和编辑主机的管理及设置，播放器自动注册；</w:t>
      </w:r>
    </w:p>
    <w:p w:rsidR="008416AF" w:rsidRDefault="005A6D69">
      <w:pPr>
        <w:widowControl/>
        <w:numPr>
          <w:ilvl w:val="0"/>
          <w:numId w:val="6"/>
        </w:numPr>
        <w:spacing w:line="360" w:lineRule="auto"/>
        <w:jc w:val="left"/>
        <w:rPr>
          <w:rFonts w:asciiTheme="minorEastAsia" w:hAnsiTheme="minorEastAsia"/>
          <w:sz w:val="24"/>
        </w:rPr>
      </w:pPr>
      <w:r>
        <w:rPr>
          <w:rFonts w:asciiTheme="minorEastAsia" w:hAnsiTheme="minorEastAsia" w:hint="eastAsia"/>
          <w:sz w:val="24"/>
        </w:rPr>
        <w:t>★保持医院原有系统（HIS、LIS、PACS）及其所有接口的稳定性及延续性，并能保证本项目所开发的系统能与医院原有系统无缝接入。</w:t>
      </w:r>
      <w:r>
        <w:rPr>
          <w:rFonts w:asciiTheme="minorEastAsia" w:hAnsiTheme="minorEastAsia" w:hint="eastAsia"/>
          <w:color w:val="000000" w:themeColor="text1"/>
          <w:sz w:val="24"/>
        </w:rPr>
        <w:t>医院根据流程和显示需求提供相应的视图表对接显示，</w:t>
      </w:r>
      <w:r>
        <w:rPr>
          <w:rFonts w:asciiTheme="minorEastAsia" w:hAnsiTheme="minorEastAsia" w:hint="eastAsia"/>
          <w:sz w:val="24"/>
        </w:rPr>
        <w:t>如中标人需要进一步获得采购人医院所属信息系统原厂商对接口改造相关技术、数据的支持，以及涉及改造系统的接口，由采购人协商原系统开发商提供支持给中标人进行开发。</w:t>
      </w:r>
    </w:p>
    <w:p w:rsidR="008416AF" w:rsidRDefault="005A6D69">
      <w:pPr>
        <w:widowControl/>
        <w:numPr>
          <w:ilvl w:val="0"/>
          <w:numId w:val="6"/>
        </w:numPr>
        <w:spacing w:line="360" w:lineRule="auto"/>
        <w:jc w:val="left"/>
        <w:rPr>
          <w:rFonts w:asciiTheme="minorEastAsia" w:hAnsiTheme="minorEastAsia"/>
          <w:sz w:val="24"/>
        </w:rPr>
      </w:pPr>
      <w:r>
        <w:rPr>
          <w:rFonts w:asciiTheme="minorEastAsia" w:hAnsiTheme="minorEastAsia" w:hint="eastAsia"/>
          <w:sz w:val="24"/>
        </w:rPr>
        <w:t>★系统支持手机或平板移动端后台登陆管理</w:t>
      </w:r>
      <w:r>
        <w:rPr>
          <w:rFonts w:asciiTheme="minorEastAsia" w:hAnsiTheme="minorEastAsia" w:hint="eastAsia"/>
          <w:b/>
          <w:bCs/>
          <w:sz w:val="24"/>
        </w:rPr>
        <w:t>（要求提供截图）</w:t>
      </w:r>
    </w:p>
    <w:p w:rsidR="008416AF" w:rsidRDefault="005A6D69">
      <w:pPr>
        <w:widowControl/>
        <w:numPr>
          <w:ilvl w:val="0"/>
          <w:numId w:val="7"/>
        </w:numPr>
        <w:spacing w:line="360" w:lineRule="auto"/>
        <w:jc w:val="left"/>
        <w:rPr>
          <w:rFonts w:asciiTheme="minorEastAsia" w:hAnsiTheme="minorEastAsia"/>
          <w:sz w:val="24"/>
        </w:rPr>
      </w:pPr>
      <w:r>
        <w:rPr>
          <w:rFonts w:asciiTheme="minorEastAsia" w:hAnsiTheme="minorEastAsia" w:hint="eastAsia"/>
          <w:sz w:val="24"/>
        </w:rPr>
        <w:t>软件支持手机APP登陆或平板网页登陆管理后台</w:t>
      </w:r>
    </w:p>
    <w:p w:rsidR="008416AF" w:rsidRDefault="005A6D69">
      <w:pPr>
        <w:widowControl/>
        <w:numPr>
          <w:ilvl w:val="0"/>
          <w:numId w:val="7"/>
        </w:numPr>
        <w:spacing w:line="360" w:lineRule="auto"/>
        <w:jc w:val="left"/>
        <w:rPr>
          <w:rFonts w:asciiTheme="minorEastAsia" w:hAnsiTheme="minorEastAsia"/>
          <w:sz w:val="24"/>
        </w:rPr>
      </w:pPr>
      <w:r>
        <w:rPr>
          <w:rFonts w:asciiTheme="minorEastAsia" w:hAnsiTheme="minorEastAsia" w:hint="eastAsia"/>
          <w:sz w:val="24"/>
        </w:rPr>
        <w:t>支持手机后台远程查看各终端运行状态及终端属性</w:t>
      </w:r>
    </w:p>
    <w:p w:rsidR="008416AF" w:rsidRDefault="005A6D69">
      <w:pPr>
        <w:widowControl/>
        <w:numPr>
          <w:ilvl w:val="0"/>
          <w:numId w:val="7"/>
        </w:numPr>
        <w:spacing w:line="360" w:lineRule="auto"/>
        <w:jc w:val="left"/>
        <w:rPr>
          <w:rFonts w:asciiTheme="minorEastAsia" w:hAnsiTheme="minorEastAsia"/>
          <w:sz w:val="24"/>
        </w:rPr>
      </w:pPr>
      <w:r>
        <w:rPr>
          <w:rFonts w:asciiTheme="minorEastAsia" w:hAnsiTheme="minorEastAsia" w:hint="eastAsia"/>
          <w:sz w:val="24"/>
        </w:rPr>
        <w:t>支持手机后台远程控制各终端设备，如音量控制、关机、重启、节目播放暂停停止、远程终端素材</w:t>
      </w:r>
      <w:proofErr w:type="gramStart"/>
      <w:r>
        <w:rPr>
          <w:rFonts w:asciiTheme="minorEastAsia" w:hAnsiTheme="minorEastAsia" w:hint="eastAsia"/>
          <w:sz w:val="24"/>
        </w:rPr>
        <w:t>及播表</w:t>
      </w:r>
      <w:proofErr w:type="gramEnd"/>
      <w:r>
        <w:rPr>
          <w:rFonts w:asciiTheme="minorEastAsia" w:hAnsiTheme="minorEastAsia" w:hint="eastAsia"/>
          <w:sz w:val="24"/>
        </w:rPr>
        <w:t>清楚、开关定时设置等</w:t>
      </w:r>
    </w:p>
    <w:p w:rsidR="008416AF" w:rsidRDefault="005A6D69">
      <w:pPr>
        <w:widowControl/>
        <w:numPr>
          <w:ilvl w:val="0"/>
          <w:numId w:val="7"/>
        </w:numPr>
        <w:spacing w:line="360" w:lineRule="auto"/>
        <w:jc w:val="left"/>
        <w:rPr>
          <w:rFonts w:asciiTheme="minorEastAsia" w:hAnsiTheme="minorEastAsia"/>
          <w:sz w:val="24"/>
        </w:rPr>
      </w:pPr>
      <w:r>
        <w:rPr>
          <w:rFonts w:asciiTheme="minorEastAsia" w:hAnsiTheme="minorEastAsia" w:hint="eastAsia"/>
          <w:sz w:val="24"/>
        </w:rPr>
        <w:t>支持手机截图或手机相册图片发送功能</w:t>
      </w:r>
    </w:p>
    <w:p w:rsidR="008416AF" w:rsidRDefault="005A6D69">
      <w:pPr>
        <w:widowControl/>
        <w:numPr>
          <w:ilvl w:val="0"/>
          <w:numId w:val="7"/>
        </w:numPr>
        <w:spacing w:line="360" w:lineRule="auto"/>
        <w:jc w:val="left"/>
        <w:rPr>
          <w:rFonts w:asciiTheme="minorEastAsia" w:hAnsiTheme="minorEastAsia"/>
          <w:sz w:val="24"/>
        </w:rPr>
      </w:pPr>
      <w:r>
        <w:rPr>
          <w:rFonts w:asciiTheme="minorEastAsia" w:hAnsiTheme="minorEastAsia" w:hint="eastAsia"/>
          <w:sz w:val="24"/>
        </w:rPr>
        <w:t>支持手机远程发送节目功能，可组别发送</w:t>
      </w:r>
    </w:p>
    <w:p w:rsidR="008416AF" w:rsidRDefault="005A6D69">
      <w:pPr>
        <w:widowControl/>
        <w:numPr>
          <w:ilvl w:val="0"/>
          <w:numId w:val="7"/>
        </w:numPr>
        <w:spacing w:line="360" w:lineRule="auto"/>
        <w:jc w:val="left"/>
        <w:rPr>
          <w:rFonts w:asciiTheme="minorEastAsia" w:hAnsiTheme="minorEastAsia"/>
          <w:sz w:val="24"/>
        </w:rPr>
      </w:pPr>
      <w:r>
        <w:rPr>
          <w:rFonts w:asciiTheme="minorEastAsia" w:hAnsiTheme="minorEastAsia" w:hint="eastAsia"/>
          <w:sz w:val="24"/>
        </w:rPr>
        <w:t>支持手机端账户设置管理功能</w:t>
      </w:r>
    </w:p>
    <w:p w:rsidR="008416AF" w:rsidRDefault="005A6D69">
      <w:pPr>
        <w:widowControl/>
        <w:spacing w:line="360" w:lineRule="auto"/>
        <w:jc w:val="left"/>
        <w:rPr>
          <w:rFonts w:ascii="宋体" w:eastAsia="宋体" w:hAnsi="宋体" w:cs="宋体"/>
          <w:b/>
          <w:sz w:val="28"/>
          <w:szCs w:val="28"/>
        </w:rPr>
      </w:pPr>
      <w:r>
        <w:rPr>
          <w:rFonts w:ascii="宋体" w:eastAsia="宋体" w:hAnsi="宋体" w:cs="宋体" w:hint="eastAsia"/>
          <w:b/>
          <w:sz w:val="28"/>
          <w:szCs w:val="28"/>
        </w:rPr>
        <w:t>2.2门诊分</w:t>
      </w:r>
      <w:proofErr w:type="gramStart"/>
      <w:r>
        <w:rPr>
          <w:rFonts w:ascii="宋体" w:eastAsia="宋体" w:hAnsi="宋体" w:cs="宋体" w:hint="eastAsia"/>
          <w:b/>
          <w:sz w:val="28"/>
          <w:szCs w:val="28"/>
        </w:rPr>
        <w:t>诊业务</w:t>
      </w:r>
      <w:proofErr w:type="gramEnd"/>
      <w:r>
        <w:rPr>
          <w:rFonts w:ascii="宋体" w:eastAsia="宋体" w:hAnsi="宋体" w:cs="宋体" w:hint="eastAsia"/>
          <w:b/>
          <w:sz w:val="28"/>
          <w:szCs w:val="28"/>
        </w:rPr>
        <w:t>流程要求</w:t>
      </w:r>
    </w:p>
    <w:p w:rsidR="008416AF" w:rsidRDefault="005A6D69">
      <w:pPr>
        <w:widowControl/>
        <w:spacing w:line="360" w:lineRule="auto"/>
        <w:jc w:val="left"/>
        <w:rPr>
          <w:rFonts w:ascii="宋体" w:eastAsia="宋体" w:hAnsi="宋体" w:cs="宋体"/>
          <w:bCs/>
          <w:sz w:val="24"/>
          <w:szCs w:val="24"/>
        </w:rPr>
      </w:pPr>
      <w:r>
        <w:rPr>
          <w:rFonts w:ascii="宋体" w:eastAsia="宋体" w:hAnsi="宋体" w:cs="宋体" w:hint="eastAsia"/>
          <w:bCs/>
          <w:sz w:val="24"/>
          <w:szCs w:val="24"/>
        </w:rPr>
        <w:t>1)患者当日挂号信息及预约挂号信息由HIS接口传送到系统中。</w:t>
      </w:r>
    </w:p>
    <w:p w:rsidR="008416AF" w:rsidRDefault="005A6D69">
      <w:pPr>
        <w:widowControl/>
        <w:spacing w:line="360" w:lineRule="auto"/>
        <w:jc w:val="left"/>
        <w:rPr>
          <w:rFonts w:ascii="宋体" w:eastAsia="宋体" w:hAnsi="宋体" w:cs="宋体"/>
          <w:bCs/>
          <w:sz w:val="24"/>
          <w:szCs w:val="24"/>
        </w:rPr>
      </w:pPr>
      <w:r>
        <w:rPr>
          <w:rFonts w:ascii="宋体" w:eastAsia="宋体" w:hAnsi="宋体" w:cs="宋体" w:hint="eastAsia"/>
          <w:bCs/>
          <w:sz w:val="24"/>
          <w:szCs w:val="24"/>
        </w:rPr>
        <w:t>2)叫号子系统软件将患者信息自动分配到相应的医师队列。</w:t>
      </w:r>
    </w:p>
    <w:p w:rsidR="008416AF" w:rsidRDefault="005A6D69">
      <w:pPr>
        <w:widowControl/>
        <w:spacing w:line="360" w:lineRule="auto"/>
        <w:jc w:val="left"/>
        <w:rPr>
          <w:rFonts w:ascii="宋体" w:eastAsia="宋体" w:hAnsi="宋体" w:cs="宋体"/>
          <w:bCs/>
          <w:sz w:val="24"/>
          <w:szCs w:val="24"/>
        </w:rPr>
      </w:pPr>
      <w:r>
        <w:rPr>
          <w:rFonts w:ascii="宋体" w:eastAsia="宋体" w:hAnsi="宋体" w:cs="宋体" w:hint="eastAsia"/>
          <w:bCs/>
          <w:sz w:val="24"/>
          <w:szCs w:val="24"/>
        </w:rPr>
        <w:t>3)护士可根据需要调整患者就诊顺序。</w:t>
      </w:r>
    </w:p>
    <w:p w:rsidR="008416AF" w:rsidRDefault="005A6D69">
      <w:pPr>
        <w:widowControl/>
        <w:spacing w:line="360" w:lineRule="auto"/>
        <w:jc w:val="left"/>
        <w:rPr>
          <w:rFonts w:ascii="宋体" w:eastAsia="宋体" w:hAnsi="宋体" w:cs="宋体"/>
          <w:bCs/>
          <w:sz w:val="24"/>
          <w:szCs w:val="24"/>
        </w:rPr>
      </w:pPr>
      <w:r>
        <w:rPr>
          <w:rFonts w:ascii="宋体" w:eastAsia="宋体" w:hAnsi="宋体" w:cs="宋体" w:hint="eastAsia"/>
          <w:bCs/>
          <w:sz w:val="24"/>
          <w:szCs w:val="24"/>
        </w:rPr>
        <w:t>4)护士可查看所控区域内患者就诊状态。</w:t>
      </w:r>
    </w:p>
    <w:p w:rsidR="008416AF" w:rsidRDefault="005A6D69">
      <w:pPr>
        <w:widowControl/>
        <w:spacing w:line="360" w:lineRule="auto"/>
        <w:jc w:val="left"/>
        <w:rPr>
          <w:rFonts w:ascii="宋体" w:eastAsia="宋体" w:hAnsi="宋体" w:cs="宋体"/>
          <w:bCs/>
          <w:sz w:val="24"/>
          <w:szCs w:val="24"/>
        </w:rPr>
      </w:pPr>
      <w:r>
        <w:rPr>
          <w:rFonts w:ascii="宋体" w:eastAsia="宋体" w:hAnsi="宋体" w:cs="宋体" w:hint="eastAsia"/>
          <w:bCs/>
          <w:sz w:val="24"/>
          <w:szCs w:val="24"/>
        </w:rPr>
        <w:t>5)医生通过医生工作站的虚拟叫号器软件呼叫就诊患者。</w:t>
      </w:r>
    </w:p>
    <w:p w:rsidR="008416AF" w:rsidRDefault="005A6D69">
      <w:pPr>
        <w:widowControl/>
        <w:spacing w:line="360" w:lineRule="auto"/>
        <w:jc w:val="left"/>
        <w:rPr>
          <w:rFonts w:ascii="宋体" w:eastAsia="宋体" w:hAnsi="宋体" w:cs="宋体"/>
          <w:bCs/>
          <w:sz w:val="24"/>
          <w:szCs w:val="24"/>
        </w:rPr>
      </w:pPr>
      <w:r>
        <w:rPr>
          <w:rFonts w:ascii="宋体" w:eastAsia="宋体" w:hAnsi="宋体" w:cs="宋体" w:hint="eastAsia"/>
          <w:bCs/>
          <w:sz w:val="24"/>
          <w:szCs w:val="24"/>
        </w:rPr>
        <w:lastRenderedPageBreak/>
        <w:t>6)叫号子系统接到医生工作站发出的指令，将医生呼叫的患者信息同时显示在一体机上。例如： “请××（患者姓名）到××诊室等候”。以上叫号显示均为同步语音提示。</w:t>
      </w:r>
    </w:p>
    <w:p w:rsidR="008416AF" w:rsidRDefault="005A6D69">
      <w:pPr>
        <w:widowControl/>
        <w:spacing w:line="360" w:lineRule="auto"/>
        <w:jc w:val="left"/>
        <w:rPr>
          <w:rFonts w:ascii="宋体" w:eastAsia="宋体" w:hAnsi="宋体" w:cs="宋体"/>
          <w:bCs/>
          <w:sz w:val="24"/>
          <w:szCs w:val="24"/>
        </w:rPr>
      </w:pPr>
      <w:r>
        <w:rPr>
          <w:rFonts w:ascii="宋体" w:eastAsia="宋体" w:hAnsi="宋体" w:cs="宋体" w:hint="eastAsia"/>
          <w:bCs/>
          <w:sz w:val="24"/>
          <w:szCs w:val="24"/>
        </w:rPr>
        <w:t>7)对于需要检查的患者，检查完毕后，到分诊台确认身份，护士可以设定优先。</w:t>
      </w:r>
    </w:p>
    <w:p w:rsidR="008416AF" w:rsidRDefault="005A6D69">
      <w:pPr>
        <w:widowControl/>
        <w:spacing w:line="360" w:lineRule="auto"/>
        <w:jc w:val="left"/>
        <w:rPr>
          <w:rFonts w:ascii="宋体" w:eastAsia="宋体" w:hAnsi="宋体" w:cs="宋体"/>
          <w:bCs/>
          <w:sz w:val="24"/>
          <w:szCs w:val="24"/>
        </w:rPr>
      </w:pPr>
      <w:r>
        <w:rPr>
          <w:rFonts w:ascii="宋体" w:eastAsia="宋体" w:hAnsi="宋体" w:cs="宋体" w:hint="eastAsia"/>
          <w:bCs/>
          <w:sz w:val="24"/>
          <w:szCs w:val="24"/>
        </w:rPr>
        <w:t>8)</w:t>
      </w:r>
      <w:proofErr w:type="gramStart"/>
      <w:r>
        <w:rPr>
          <w:rFonts w:ascii="宋体" w:eastAsia="宋体" w:hAnsi="宋体" w:cs="宋体" w:hint="eastAsia"/>
          <w:bCs/>
          <w:sz w:val="24"/>
          <w:szCs w:val="24"/>
        </w:rPr>
        <w:t>对于过号患者</w:t>
      </w:r>
      <w:proofErr w:type="gramEnd"/>
      <w:r>
        <w:rPr>
          <w:rFonts w:ascii="宋体" w:eastAsia="宋体" w:hAnsi="宋体" w:cs="宋体" w:hint="eastAsia"/>
          <w:bCs/>
          <w:sz w:val="24"/>
          <w:szCs w:val="24"/>
        </w:rPr>
        <w:t>，患者经确认后，可由护士调至优先候诊。</w:t>
      </w:r>
    </w:p>
    <w:p w:rsidR="008416AF" w:rsidRDefault="005A6D69">
      <w:pPr>
        <w:widowControl/>
        <w:spacing w:line="360" w:lineRule="auto"/>
        <w:jc w:val="left"/>
        <w:rPr>
          <w:rFonts w:ascii="宋体" w:eastAsia="宋体" w:hAnsi="宋体" w:cs="宋体"/>
          <w:bCs/>
          <w:sz w:val="24"/>
          <w:szCs w:val="24"/>
        </w:rPr>
      </w:pPr>
      <w:r>
        <w:rPr>
          <w:rFonts w:ascii="宋体" w:eastAsia="宋体" w:hAnsi="宋体" w:cs="宋体" w:hint="eastAsia"/>
          <w:bCs/>
          <w:sz w:val="24"/>
          <w:szCs w:val="24"/>
        </w:rPr>
        <w:t>9)对于当日就诊检查后的复诊患者，到分诊台确认身份后，护士可进行调号。</w:t>
      </w:r>
    </w:p>
    <w:p w:rsidR="008416AF" w:rsidRDefault="005A6D69">
      <w:pPr>
        <w:widowControl/>
        <w:spacing w:line="360" w:lineRule="auto"/>
        <w:jc w:val="left"/>
        <w:rPr>
          <w:rFonts w:ascii="宋体" w:eastAsia="宋体" w:hAnsi="宋体" w:cs="宋体"/>
          <w:bCs/>
          <w:sz w:val="24"/>
          <w:szCs w:val="24"/>
        </w:rPr>
      </w:pPr>
      <w:r>
        <w:rPr>
          <w:rFonts w:ascii="宋体" w:eastAsia="宋体" w:hAnsi="宋体" w:cs="宋体" w:hint="eastAsia"/>
          <w:bCs/>
          <w:sz w:val="24"/>
          <w:szCs w:val="24"/>
        </w:rPr>
        <w:t>10)医生临时停诊，系统将暂停为其分派患者，分诊屏上也将做出相应提示。</w:t>
      </w:r>
    </w:p>
    <w:p w:rsidR="008416AF" w:rsidRDefault="005A6D69">
      <w:pPr>
        <w:widowControl/>
        <w:spacing w:line="360" w:lineRule="auto"/>
        <w:jc w:val="left"/>
        <w:rPr>
          <w:rFonts w:ascii="宋体" w:eastAsia="宋体" w:hAnsi="宋体" w:cs="宋体"/>
          <w:bCs/>
          <w:sz w:val="24"/>
          <w:szCs w:val="24"/>
        </w:rPr>
      </w:pPr>
      <w:r>
        <w:rPr>
          <w:rFonts w:ascii="宋体" w:eastAsia="宋体" w:hAnsi="宋体" w:cs="宋体" w:hint="eastAsia"/>
          <w:bCs/>
          <w:sz w:val="24"/>
          <w:szCs w:val="24"/>
        </w:rPr>
        <w:t>11)支持医生坐诊诊室的调整（例：医生更换诊室，登录ID后，诊室门口一体机即显示当前医生信息）。</w:t>
      </w:r>
    </w:p>
    <w:p w:rsidR="008416AF" w:rsidRDefault="005A6D69">
      <w:pPr>
        <w:widowControl/>
        <w:spacing w:line="360" w:lineRule="auto"/>
        <w:jc w:val="left"/>
        <w:rPr>
          <w:rFonts w:ascii="宋体" w:eastAsia="宋体" w:hAnsi="宋体" w:cs="宋体"/>
          <w:bCs/>
          <w:sz w:val="24"/>
          <w:szCs w:val="24"/>
        </w:rPr>
      </w:pPr>
      <w:r>
        <w:rPr>
          <w:rFonts w:ascii="宋体" w:eastAsia="宋体" w:hAnsi="宋体" w:cs="宋体" w:hint="eastAsia"/>
          <w:bCs/>
          <w:sz w:val="24"/>
          <w:szCs w:val="24"/>
        </w:rPr>
        <w:t>12）★支持一个诊室多个医生叫号，诊室门口显示屏可支持2个医生、3个医生或多个医生的呼叫队列。</w:t>
      </w:r>
      <w:r>
        <w:rPr>
          <w:rFonts w:ascii="宋体" w:eastAsia="宋体" w:hAnsi="宋体" w:cs="宋体" w:hint="eastAsia"/>
          <w:b/>
          <w:sz w:val="24"/>
          <w:szCs w:val="24"/>
        </w:rPr>
        <w:t>（★要求提供截图）</w:t>
      </w:r>
    </w:p>
    <w:p w:rsidR="008416AF" w:rsidRDefault="005A6D69">
      <w:pPr>
        <w:widowControl/>
        <w:spacing w:line="360" w:lineRule="auto"/>
        <w:jc w:val="left"/>
        <w:rPr>
          <w:rFonts w:ascii="宋体" w:eastAsia="宋体" w:hAnsi="宋体" w:cs="宋体"/>
          <w:bCs/>
          <w:sz w:val="24"/>
          <w:szCs w:val="24"/>
        </w:rPr>
      </w:pPr>
      <w:r>
        <w:rPr>
          <w:rFonts w:ascii="宋体" w:eastAsia="宋体" w:hAnsi="宋体" w:cs="宋体" w:hint="eastAsia"/>
          <w:bCs/>
          <w:sz w:val="24"/>
          <w:szCs w:val="24"/>
        </w:rPr>
        <w:t>14)★支持排队信息和信息发布宣教节目同时播放；</w:t>
      </w:r>
      <w:r>
        <w:rPr>
          <w:rFonts w:ascii="宋体" w:eastAsia="宋体" w:hAnsi="宋体" w:cs="宋体" w:hint="eastAsia"/>
          <w:b/>
          <w:sz w:val="24"/>
          <w:szCs w:val="24"/>
        </w:rPr>
        <w:t>（★要求提供截图）</w:t>
      </w:r>
    </w:p>
    <w:p w:rsidR="008416AF" w:rsidRDefault="005A6D69">
      <w:pPr>
        <w:widowControl/>
        <w:spacing w:line="360" w:lineRule="auto"/>
        <w:jc w:val="left"/>
        <w:rPr>
          <w:rFonts w:ascii="宋体" w:eastAsia="宋体" w:hAnsi="宋体" w:cs="宋体"/>
          <w:bCs/>
          <w:sz w:val="24"/>
          <w:szCs w:val="24"/>
        </w:rPr>
      </w:pPr>
      <w:r>
        <w:rPr>
          <w:rFonts w:ascii="宋体" w:eastAsia="宋体" w:hAnsi="宋体" w:cs="宋体" w:hint="eastAsia"/>
          <w:bCs/>
          <w:sz w:val="24"/>
          <w:szCs w:val="24"/>
        </w:rPr>
        <w:t>15)支持门诊数据统计分析；</w:t>
      </w:r>
      <w:r>
        <w:rPr>
          <w:rFonts w:ascii="宋体" w:eastAsia="宋体" w:hAnsi="宋体" w:cs="宋体" w:hint="eastAsia"/>
          <w:b/>
          <w:sz w:val="24"/>
          <w:szCs w:val="24"/>
        </w:rPr>
        <w:t>（★提供软件著作权）</w:t>
      </w:r>
    </w:p>
    <w:p w:rsidR="008416AF" w:rsidRDefault="005A6D69">
      <w:pPr>
        <w:widowControl/>
        <w:spacing w:line="360" w:lineRule="auto"/>
        <w:jc w:val="left"/>
        <w:rPr>
          <w:rFonts w:ascii="宋体" w:eastAsia="宋体" w:hAnsi="宋体" w:cs="宋体"/>
          <w:b/>
          <w:bCs/>
          <w:sz w:val="28"/>
          <w:szCs w:val="28"/>
        </w:rPr>
      </w:pPr>
      <w:r>
        <w:rPr>
          <w:rFonts w:ascii="宋体" w:eastAsia="宋体" w:hAnsi="宋体" w:cs="宋体" w:hint="eastAsia"/>
          <w:b/>
          <w:bCs/>
          <w:sz w:val="28"/>
          <w:szCs w:val="28"/>
        </w:rPr>
        <w:t>2.3药房业务要求</w:t>
      </w:r>
    </w:p>
    <w:p w:rsidR="008416AF" w:rsidRDefault="005A6D69">
      <w:pPr>
        <w:widowControl/>
        <w:spacing w:line="360" w:lineRule="auto"/>
        <w:jc w:val="left"/>
        <w:rPr>
          <w:rFonts w:ascii="宋体" w:eastAsia="宋体" w:hAnsi="宋体" w:cs="宋体"/>
          <w:sz w:val="24"/>
          <w:szCs w:val="24"/>
        </w:rPr>
      </w:pPr>
      <w:r>
        <w:rPr>
          <w:rFonts w:ascii="宋体" w:eastAsia="宋体" w:hAnsi="宋体" w:cs="宋体" w:hint="eastAsia"/>
          <w:sz w:val="24"/>
          <w:szCs w:val="24"/>
        </w:rPr>
        <w:t>1)系统与药房发药系统无缝连接，为患者智能分配取药窗口；</w:t>
      </w:r>
    </w:p>
    <w:p w:rsidR="008416AF" w:rsidRDefault="005A6D69">
      <w:pPr>
        <w:widowControl/>
        <w:spacing w:line="360" w:lineRule="auto"/>
        <w:jc w:val="left"/>
        <w:rPr>
          <w:rFonts w:ascii="宋体" w:eastAsia="宋体" w:hAnsi="宋体" w:cs="宋体"/>
          <w:sz w:val="24"/>
          <w:szCs w:val="24"/>
        </w:rPr>
      </w:pPr>
      <w:r>
        <w:rPr>
          <w:rFonts w:ascii="宋体" w:eastAsia="宋体" w:hAnsi="宋体" w:cs="宋体" w:hint="eastAsia"/>
          <w:sz w:val="24"/>
          <w:szCs w:val="24"/>
        </w:rPr>
        <w:t>2)患者缴费后，信息自动传送药房发药系统，并同步显示在相对应的窗口液晶一体机上，语音同步合成。</w:t>
      </w:r>
    </w:p>
    <w:p w:rsidR="008416AF" w:rsidRDefault="005A6D69">
      <w:pPr>
        <w:widowControl/>
        <w:spacing w:line="360" w:lineRule="auto"/>
        <w:jc w:val="left"/>
        <w:rPr>
          <w:rFonts w:ascii="宋体" w:eastAsia="宋体" w:hAnsi="宋体" w:cs="宋体"/>
          <w:sz w:val="24"/>
          <w:szCs w:val="24"/>
        </w:rPr>
      </w:pPr>
      <w:r>
        <w:rPr>
          <w:rFonts w:ascii="宋体" w:eastAsia="宋体" w:hAnsi="宋体" w:cs="宋体" w:hint="eastAsia"/>
          <w:sz w:val="24"/>
          <w:szCs w:val="24"/>
        </w:rPr>
        <w:t>3)该系统同时也能发布药品信息，对所有药品价格进行实时发布。为患者提供更多便利。</w:t>
      </w:r>
    </w:p>
    <w:p w:rsidR="008416AF" w:rsidRDefault="005A6D69">
      <w:pPr>
        <w:widowControl/>
        <w:spacing w:line="360" w:lineRule="auto"/>
        <w:jc w:val="left"/>
        <w:rPr>
          <w:rFonts w:ascii="宋体" w:eastAsia="宋体" w:hAnsi="宋体" w:cs="宋体"/>
          <w:sz w:val="24"/>
          <w:szCs w:val="24"/>
        </w:rPr>
      </w:pPr>
      <w:r>
        <w:rPr>
          <w:rFonts w:ascii="宋体" w:eastAsia="宋体" w:hAnsi="宋体" w:cs="宋体" w:hint="eastAsia"/>
          <w:sz w:val="24"/>
          <w:szCs w:val="24"/>
        </w:rPr>
        <w:t>4)系统既可可采用并自动接受药房发药系统信息同步也可采用取药报到机制。</w:t>
      </w:r>
    </w:p>
    <w:p w:rsidR="008416AF" w:rsidRDefault="005A6D69">
      <w:pPr>
        <w:pStyle w:val="0"/>
        <w:rPr>
          <w:rFonts w:ascii="宋体" w:eastAsia="宋体" w:hAnsi="宋体" w:cs="宋体"/>
          <w:b/>
          <w:bCs/>
          <w:sz w:val="28"/>
          <w:szCs w:val="28"/>
        </w:rPr>
      </w:pPr>
      <w:r>
        <w:rPr>
          <w:rFonts w:ascii="宋体" w:eastAsia="宋体" w:hAnsi="宋体" w:cs="宋体" w:hint="eastAsia"/>
          <w:b/>
          <w:bCs/>
          <w:sz w:val="28"/>
          <w:szCs w:val="28"/>
        </w:rPr>
        <w:t>2.4医技业务要求</w:t>
      </w:r>
    </w:p>
    <w:p w:rsidR="008416AF" w:rsidRDefault="005A6D69">
      <w:pPr>
        <w:widowControl/>
        <w:spacing w:line="360" w:lineRule="auto"/>
        <w:jc w:val="left"/>
        <w:rPr>
          <w:rFonts w:ascii="宋体" w:eastAsia="宋体" w:hAnsi="宋体" w:cs="宋体"/>
          <w:sz w:val="24"/>
          <w:szCs w:val="24"/>
        </w:rPr>
      </w:pPr>
      <w:r>
        <w:rPr>
          <w:rFonts w:ascii="宋体" w:eastAsia="宋体" w:hAnsi="宋体" w:cs="宋体" w:hint="eastAsia"/>
          <w:sz w:val="24"/>
          <w:szCs w:val="24"/>
        </w:rPr>
        <w:t>1)与HIS、LIS、PACS、PEIS系统对接，获取病人信息，并进行排序，可自动分配患者。</w:t>
      </w:r>
    </w:p>
    <w:p w:rsidR="008416AF" w:rsidRDefault="005A6D69">
      <w:pPr>
        <w:widowControl/>
        <w:spacing w:line="360" w:lineRule="auto"/>
        <w:jc w:val="left"/>
        <w:rPr>
          <w:rFonts w:ascii="宋体" w:eastAsia="宋体" w:hAnsi="宋体" w:cs="宋体"/>
          <w:sz w:val="24"/>
          <w:szCs w:val="24"/>
        </w:rPr>
      </w:pPr>
      <w:r>
        <w:rPr>
          <w:rFonts w:ascii="宋体" w:eastAsia="宋体" w:hAnsi="宋体" w:cs="宋体" w:hint="eastAsia"/>
          <w:sz w:val="24"/>
          <w:szCs w:val="24"/>
        </w:rPr>
        <w:t>2）患者缴费后自动进入队列中，确认患者到诊后，可通过语音和媒体形式了解当前科室就诊状况。</w:t>
      </w:r>
    </w:p>
    <w:p w:rsidR="008416AF" w:rsidRDefault="005A6D69">
      <w:pPr>
        <w:widowControl/>
        <w:spacing w:line="360" w:lineRule="auto"/>
        <w:jc w:val="left"/>
        <w:rPr>
          <w:rFonts w:ascii="宋体" w:eastAsia="宋体" w:hAnsi="宋体" w:cs="宋体"/>
          <w:sz w:val="24"/>
          <w:szCs w:val="24"/>
        </w:rPr>
      </w:pPr>
      <w:r>
        <w:rPr>
          <w:rFonts w:ascii="宋体" w:eastAsia="宋体" w:hAnsi="宋体" w:cs="宋体" w:hint="eastAsia"/>
          <w:sz w:val="24"/>
          <w:szCs w:val="24"/>
        </w:rPr>
        <w:t>3）医生可根据实际情况或就诊速度进行选择叫号，语音同步合成。</w:t>
      </w:r>
    </w:p>
    <w:p w:rsidR="008416AF" w:rsidRDefault="005A6D69">
      <w:pPr>
        <w:pStyle w:val="5"/>
        <w:rPr>
          <w:rFonts w:asciiTheme="minorEastAsia" w:eastAsiaTheme="minorEastAsia" w:hAnsiTheme="minorEastAsia"/>
        </w:rPr>
      </w:pPr>
      <w:r>
        <w:rPr>
          <w:rFonts w:asciiTheme="minorEastAsia" w:eastAsiaTheme="minorEastAsia" w:hAnsiTheme="minorEastAsia" w:hint="eastAsia"/>
        </w:rPr>
        <w:lastRenderedPageBreak/>
        <w:t>2.5软件详细技术要求</w:t>
      </w:r>
    </w:p>
    <w:p w:rsidR="008416AF" w:rsidRDefault="005A6D69">
      <w:pPr>
        <w:pStyle w:val="6"/>
      </w:pPr>
      <w:r>
        <w:rPr>
          <w:rFonts w:asciiTheme="minorEastAsia" w:eastAsiaTheme="minorEastAsia" w:hAnsiTheme="minorEastAsia" w:hint="eastAsia"/>
        </w:rPr>
        <w:t>2.5.1医疗导引分诊系统软件技术要求</w:t>
      </w:r>
      <w:r>
        <w:rPr>
          <w:rFonts w:ascii="宋体" w:eastAsia="宋体" w:hAnsi="宋体" w:cs="宋体" w:hint="eastAsia"/>
        </w:rPr>
        <w:t>（</w:t>
      </w:r>
      <w:r>
        <w:rPr>
          <w:rFonts w:ascii="宋体" w:eastAsia="宋体" w:hAnsi="宋体" w:cs="宋体" w:hint="eastAsia"/>
          <w:kern w:val="0"/>
        </w:rPr>
        <w:t>★</w:t>
      </w:r>
      <w:r>
        <w:rPr>
          <w:rFonts w:ascii="宋体" w:eastAsia="宋体" w:hAnsi="宋体" w:cs="宋体" w:hint="eastAsia"/>
        </w:rPr>
        <w:t>提供软件著作权及检测报告）</w:t>
      </w:r>
    </w:p>
    <w:p w:rsidR="008416AF" w:rsidRDefault="005A6D69">
      <w:pPr>
        <w:pStyle w:val="13"/>
        <w:numPr>
          <w:ilvl w:val="0"/>
          <w:numId w:val="8"/>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实现实时病人挂号数据、缴费数据的同步；实现医生数据、科室数据、</w:t>
      </w:r>
      <w:proofErr w:type="gramStart"/>
      <w:r>
        <w:rPr>
          <w:rFonts w:asciiTheme="minorEastAsia" w:eastAsiaTheme="minorEastAsia" w:hAnsiTheme="minorEastAsia" w:hint="eastAsia"/>
          <w:sz w:val="24"/>
          <w:szCs w:val="24"/>
        </w:rPr>
        <w:t>诊区数据</w:t>
      </w:r>
      <w:proofErr w:type="gramEnd"/>
      <w:r>
        <w:rPr>
          <w:rFonts w:asciiTheme="minorEastAsia" w:eastAsiaTheme="minorEastAsia" w:hAnsiTheme="minorEastAsia" w:hint="eastAsia"/>
          <w:sz w:val="24"/>
          <w:szCs w:val="24"/>
        </w:rPr>
        <w:t>的同步；</w:t>
      </w:r>
    </w:p>
    <w:p w:rsidR="008416AF" w:rsidRDefault="005A6D69">
      <w:pPr>
        <w:pStyle w:val="13"/>
        <w:numPr>
          <w:ilvl w:val="0"/>
          <w:numId w:val="8"/>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支持与硬件设备（显示、呼叫）通讯，接收数据、信息和控制指令，发送数据和控制指令；</w:t>
      </w:r>
    </w:p>
    <w:p w:rsidR="008416AF" w:rsidRDefault="005A6D69">
      <w:pPr>
        <w:pStyle w:val="13"/>
        <w:numPr>
          <w:ilvl w:val="0"/>
          <w:numId w:val="8"/>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所有操作在一个界面上完成，全部采用一键拖拉式操作，无需切换多个页面，操作简单、灵活；</w:t>
      </w:r>
    </w:p>
    <w:p w:rsidR="008416AF" w:rsidRDefault="005A6D69">
      <w:pPr>
        <w:pStyle w:val="13"/>
        <w:numPr>
          <w:ilvl w:val="0"/>
          <w:numId w:val="8"/>
        </w:numPr>
        <w:spacing w:line="360" w:lineRule="auto"/>
        <w:ind w:firstLineChars="0"/>
        <w:rPr>
          <w:rFonts w:asciiTheme="minorEastAsia" w:eastAsiaTheme="minorEastAsia" w:hAnsiTheme="minorEastAsia"/>
          <w:sz w:val="24"/>
          <w:szCs w:val="24"/>
        </w:rPr>
      </w:pPr>
      <w:r>
        <w:rPr>
          <w:rFonts w:ascii="宋体" w:hAnsi="宋体" w:cs="宋体" w:hint="eastAsia"/>
          <w:b/>
          <w:color w:val="000000"/>
          <w:sz w:val="24"/>
        </w:rPr>
        <w:t>★</w:t>
      </w:r>
      <w:r>
        <w:rPr>
          <w:rFonts w:asciiTheme="minorEastAsia" w:eastAsiaTheme="minorEastAsia" w:hAnsiTheme="minorEastAsia" w:hint="eastAsia"/>
          <w:sz w:val="24"/>
          <w:szCs w:val="24"/>
        </w:rPr>
        <w:t>支持普通挂号分诊流程、专家挂号分诊流程、医技</w:t>
      </w:r>
      <w:proofErr w:type="gramStart"/>
      <w:r>
        <w:rPr>
          <w:rFonts w:asciiTheme="minorEastAsia" w:eastAsiaTheme="minorEastAsia" w:hAnsiTheme="minorEastAsia" w:hint="eastAsia"/>
          <w:sz w:val="24"/>
          <w:szCs w:val="24"/>
        </w:rPr>
        <w:t>预约分</w:t>
      </w:r>
      <w:proofErr w:type="gramEnd"/>
      <w:r>
        <w:rPr>
          <w:rFonts w:asciiTheme="minorEastAsia" w:eastAsiaTheme="minorEastAsia" w:hAnsiTheme="minorEastAsia" w:hint="eastAsia"/>
          <w:sz w:val="24"/>
          <w:szCs w:val="24"/>
        </w:rPr>
        <w:t>诊流程以及药房取药流程的配置和管理；</w:t>
      </w:r>
    </w:p>
    <w:p w:rsidR="008416AF" w:rsidRDefault="005A6D69">
      <w:pPr>
        <w:pStyle w:val="13"/>
        <w:numPr>
          <w:ilvl w:val="0"/>
          <w:numId w:val="8"/>
        </w:numPr>
        <w:spacing w:line="360" w:lineRule="auto"/>
        <w:ind w:firstLineChars="0"/>
        <w:rPr>
          <w:rFonts w:asciiTheme="minorEastAsia" w:eastAsiaTheme="minorEastAsia" w:hAnsiTheme="minorEastAsia"/>
          <w:sz w:val="24"/>
          <w:szCs w:val="24"/>
        </w:rPr>
      </w:pPr>
      <w:r>
        <w:rPr>
          <w:rFonts w:ascii="宋体" w:hAnsi="宋体" w:cs="宋体" w:hint="eastAsia"/>
          <w:b/>
          <w:color w:val="000000"/>
          <w:sz w:val="24"/>
        </w:rPr>
        <w:t>★</w:t>
      </w:r>
      <w:r>
        <w:rPr>
          <w:rFonts w:asciiTheme="minorEastAsia" w:eastAsiaTheme="minorEastAsia" w:hAnsiTheme="minorEastAsia" w:hint="eastAsia"/>
          <w:sz w:val="24"/>
          <w:szCs w:val="24"/>
        </w:rPr>
        <w:t>支持全自动、人工以及混合运行三种分诊模式；</w:t>
      </w:r>
    </w:p>
    <w:p w:rsidR="008416AF" w:rsidRDefault="005A6D69">
      <w:pPr>
        <w:pStyle w:val="13"/>
        <w:numPr>
          <w:ilvl w:val="0"/>
          <w:numId w:val="8"/>
        </w:numPr>
        <w:spacing w:line="360" w:lineRule="auto"/>
        <w:ind w:firstLineChars="0"/>
        <w:rPr>
          <w:rFonts w:asciiTheme="minorEastAsia" w:eastAsiaTheme="minorEastAsia" w:hAnsiTheme="minorEastAsia"/>
          <w:sz w:val="24"/>
          <w:szCs w:val="24"/>
        </w:rPr>
      </w:pPr>
      <w:r>
        <w:rPr>
          <w:rFonts w:ascii="宋体" w:hAnsi="宋体" w:cs="宋体" w:hint="eastAsia"/>
          <w:b/>
          <w:color w:val="000000"/>
          <w:sz w:val="24"/>
        </w:rPr>
        <w:t>★</w:t>
      </w:r>
      <w:r>
        <w:rPr>
          <w:rFonts w:asciiTheme="minorEastAsia" w:eastAsiaTheme="minorEastAsia" w:hAnsiTheme="minorEastAsia" w:hint="eastAsia"/>
          <w:sz w:val="24"/>
          <w:szCs w:val="24"/>
        </w:rPr>
        <w:t>支持患者在护士站或者医生诊室门口刷卡报到模式；支持非报到自动排队模式；</w:t>
      </w:r>
    </w:p>
    <w:p w:rsidR="008416AF" w:rsidRDefault="005A6D69">
      <w:pPr>
        <w:pStyle w:val="13"/>
        <w:numPr>
          <w:ilvl w:val="0"/>
          <w:numId w:val="8"/>
        </w:numPr>
        <w:spacing w:line="360" w:lineRule="auto"/>
        <w:ind w:firstLineChars="0"/>
        <w:rPr>
          <w:rFonts w:asciiTheme="minorEastAsia" w:eastAsiaTheme="minorEastAsia" w:hAnsiTheme="minorEastAsia"/>
          <w:sz w:val="24"/>
          <w:szCs w:val="24"/>
        </w:rPr>
      </w:pPr>
      <w:r>
        <w:rPr>
          <w:rFonts w:ascii="宋体" w:hAnsi="宋体" w:cs="宋体" w:hint="eastAsia"/>
          <w:b/>
          <w:color w:val="000000"/>
          <w:sz w:val="24"/>
        </w:rPr>
        <w:t>★</w:t>
      </w:r>
      <w:r>
        <w:rPr>
          <w:rFonts w:asciiTheme="minorEastAsia" w:eastAsiaTheme="minorEastAsia" w:hAnsiTheme="minorEastAsia" w:hint="eastAsia"/>
          <w:sz w:val="24"/>
          <w:szCs w:val="24"/>
        </w:rPr>
        <w:t>分诊插队功能更加完美自由化（两种模式，固定插队模式，随意插队模式）；</w:t>
      </w:r>
    </w:p>
    <w:p w:rsidR="008416AF" w:rsidRDefault="005A6D69">
      <w:pPr>
        <w:pStyle w:val="13"/>
        <w:numPr>
          <w:ilvl w:val="0"/>
          <w:numId w:val="8"/>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优先处理：部分特殊病人，如残疾人、急诊病人等需要特殊照顾的，通过</w:t>
      </w:r>
      <w:proofErr w:type="gramStart"/>
      <w:r>
        <w:rPr>
          <w:rFonts w:asciiTheme="minorEastAsia" w:eastAsiaTheme="minorEastAsia" w:hAnsiTheme="minorEastAsia" w:hint="eastAsia"/>
          <w:sz w:val="24"/>
          <w:szCs w:val="24"/>
        </w:rPr>
        <w:t>操作诊区管理</w:t>
      </w:r>
      <w:proofErr w:type="gramEnd"/>
      <w:r>
        <w:rPr>
          <w:rFonts w:asciiTheme="minorEastAsia" w:eastAsiaTheme="minorEastAsia" w:hAnsiTheme="minorEastAsia" w:hint="eastAsia"/>
          <w:sz w:val="24"/>
          <w:szCs w:val="24"/>
        </w:rPr>
        <w:t>软件就可以便捷地对其就诊顺序予以优先处理；</w:t>
      </w:r>
    </w:p>
    <w:p w:rsidR="008416AF" w:rsidRDefault="005A6D69">
      <w:pPr>
        <w:pStyle w:val="13"/>
        <w:numPr>
          <w:ilvl w:val="0"/>
          <w:numId w:val="8"/>
        </w:numPr>
        <w:spacing w:line="360" w:lineRule="auto"/>
        <w:ind w:firstLineChars="0"/>
        <w:rPr>
          <w:rFonts w:asciiTheme="minorEastAsia" w:eastAsiaTheme="minorEastAsia" w:hAnsiTheme="minorEastAsia"/>
          <w:sz w:val="24"/>
          <w:szCs w:val="24"/>
        </w:rPr>
      </w:pPr>
      <w:r>
        <w:rPr>
          <w:rFonts w:ascii="宋体" w:hAnsi="宋体" w:cs="宋体" w:hint="eastAsia"/>
          <w:b/>
          <w:color w:val="000000"/>
          <w:sz w:val="24"/>
        </w:rPr>
        <w:t>★</w:t>
      </w:r>
      <w:r>
        <w:rPr>
          <w:rFonts w:asciiTheme="minorEastAsia" w:eastAsiaTheme="minorEastAsia" w:hAnsiTheme="minorEastAsia" w:hint="eastAsia"/>
          <w:sz w:val="24"/>
          <w:szCs w:val="24"/>
        </w:rPr>
        <w:t>支持换号、转诊功能细化，可精确到费用，医生级别控制等。（任意换号，就高不就低等模式）；</w:t>
      </w:r>
    </w:p>
    <w:p w:rsidR="008416AF" w:rsidRDefault="005A6D69">
      <w:pPr>
        <w:pStyle w:val="13"/>
        <w:numPr>
          <w:ilvl w:val="0"/>
          <w:numId w:val="8"/>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支持操作员开户和授权管理、医院诊室信息管理等系统基础信息管理；</w:t>
      </w:r>
    </w:p>
    <w:p w:rsidR="008416AF" w:rsidRDefault="005A6D69">
      <w:pPr>
        <w:pStyle w:val="13"/>
        <w:numPr>
          <w:ilvl w:val="0"/>
          <w:numId w:val="8"/>
        </w:numPr>
        <w:spacing w:line="360" w:lineRule="auto"/>
        <w:ind w:firstLineChars="0"/>
        <w:rPr>
          <w:rFonts w:asciiTheme="minorEastAsia" w:eastAsiaTheme="minorEastAsia" w:hAnsiTheme="minorEastAsia"/>
          <w:sz w:val="24"/>
          <w:szCs w:val="24"/>
        </w:rPr>
      </w:pPr>
      <w:r>
        <w:rPr>
          <w:rFonts w:ascii="宋体" w:hAnsi="宋体" w:cs="宋体" w:hint="eastAsia"/>
          <w:b/>
          <w:color w:val="000000"/>
          <w:sz w:val="24"/>
        </w:rPr>
        <w:t>★</w:t>
      </w:r>
      <w:r>
        <w:rPr>
          <w:rFonts w:asciiTheme="minorEastAsia" w:eastAsiaTheme="minorEastAsia" w:hAnsiTheme="minorEastAsia" w:hint="eastAsia"/>
          <w:sz w:val="24"/>
          <w:szCs w:val="24"/>
        </w:rPr>
        <w:t>不同科室，支持同一语音包，跨屏呼叫，按先后顺序播放语音；</w:t>
      </w:r>
    </w:p>
    <w:p w:rsidR="008416AF" w:rsidRDefault="005A6D69">
      <w:pPr>
        <w:pStyle w:val="13"/>
        <w:numPr>
          <w:ilvl w:val="0"/>
          <w:numId w:val="8"/>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★支持排队信息和信息发布宣教节目同时播放；</w:t>
      </w:r>
    </w:p>
    <w:p w:rsidR="008416AF" w:rsidRDefault="005A6D69">
      <w:pPr>
        <w:pStyle w:val="13"/>
        <w:numPr>
          <w:ilvl w:val="0"/>
          <w:numId w:val="8"/>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★支持同时多个科室排队挂起功能</w:t>
      </w:r>
    </w:p>
    <w:p w:rsidR="008416AF" w:rsidRDefault="005A6D69">
      <w:pPr>
        <w:pStyle w:val="6"/>
        <w:rPr>
          <w:rFonts w:asciiTheme="minorEastAsia" w:eastAsiaTheme="minorEastAsia" w:hAnsiTheme="minorEastAsia"/>
        </w:rPr>
      </w:pPr>
      <w:r>
        <w:rPr>
          <w:rFonts w:asciiTheme="minorEastAsia" w:eastAsiaTheme="minorEastAsia" w:hAnsiTheme="minorEastAsia" w:hint="eastAsia"/>
        </w:rPr>
        <w:lastRenderedPageBreak/>
        <w:t>2.5.2</w:t>
      </w:r>
      <w:proofErr w:type="gramStart"/>
      <w:r>
        <w:rPr>
          <w:rFonts w:ascii="宋体" w:eastAsia="宋体" w:hAnsi="宋体" w:cs="宋体" w:hint="eastAsia"/>
        </w:rPr>
        <w:t>护士站分诊</w:t>
      </w:r>
      <w:proofErr w:type="gramEnd"/>
      <w:r>
        <w:rPr>
          <w:rFonts w:ascii="宋体" w:eastAsia="宋体" w:hAnsi="宋体" w:cs="宋体" w:hint="eastAsia"/>
        </w:rPr>
        <w:t>台客户端软件</w:t>
      </w:r>
      <w:r>
        <w:rPr>
          <w:rFonts w:asciiTheme="minorEastAsia" w:eastAsiaTheme="minorEastAsia" w:hAnsiTheme="minorEastAsia" w:hint="eastAsia"/>
        </w:rPr>
        <w:t>技术要求（★提供软件著作权）</w:t>
      </w:r>
    </w:p>
    <w:p w:rsidR="008416AF" w:rsidRDefault="005A6D69">
      <w:pPr>
        <w:pStyle w:val="6"/>
        <w:rPr>
          <w:rFonts w:asciiTheme="minorEastAsia" w:eastAsiaTheme="minorEastAsia" w:hAnsiTheme="minorEastAsia"/>
          <w:b w:val="0"/>
          <w:bCs w:val="0"/>
        </w:rPr>
      </w:pPr>
      <w:r>
        <w:rPr>
          <w:rFonts w:asciiTheme="minorEastAsia" w:eastAsiaTheme="minorEastAsia" w:hAnsiTheme="minorEastAsia" w:hint="eastAsia"/>
          <w:b w:val="0"/>
          <w:bCs w:val="0"/>
        </w:rPr>
        <w:t>1.★支持手工人为分诊和系统自动分诊，在自动分诊时</w:t>
      </w:r>
      <w:proofErr w:type="gramStart"/>
      <w:r>
        <w:rPr>
          <w:rFonts w:asciiTheme="minorEastAsia" w:eastAsiaTheme="minorEastAsia" w:hAnsiTheme="minorEastAsia" w:hint="eastAsia"/>
          <w:b w:val="0"/>
          <w:bCs w:val="0"/>
        </w:rPr>
        <w:t>遇必要</w:t>
      </w:r>
      <w:proofErr w:type="gramEnd"/>
      <w:r>
        <w:rPr>
          <w:rFonts w:asciiTheme="minorEastAsia" w:eastAsiaTheme="minorEastAsia" w:hAnsiTheme="minorEastAsia" w:hint="eastAsia"/>
          <w:b w:val="0"/>
          <w:bCs w:val="0"/>
        </w:rPr>
        <w:t>情况分诊护士可根据需要临时</w:t>
      </w:r>
      <w:proofErr w:type="gramStart"/>
      <w:r>
        <w:rPr>
          <w:rFonts w:asciiTheme="minorEastAsia" w:eastAsiaTheme="minorEastAsia" w:hAnsiTheme="minorEastAsia" w:hint="eastAsia"/>
          <w:b w:val="0"/>
          <w:bCs w:val="0"/>
        </w:rPr>
        <w:t>调整分</w:t>
      </w:r>
      <w:proofErr w:type="gramEnd"/>
      <w:r>
        <w:rPr>
          <w:rFonts w:asciiTheme="minorEastAsia" w:eastAsiaTheme="minorEastAsia" w:hAnsiTheme="minorEastAsia" w:hint="eastAsia"/>
          <w:b w:val="0"/>
          <w:bCs w:val="0"/>
        </w:rPr>
        <w:t>诊的次序。</w:t>
      </w:r>
    </w:p>
    <w:p w:rsidR="008416AF" w:rsidRDefault="005A6D69">
      <w:pPr>
        <w:pStyle w:val="6"/>
        <w:rPr>
          <w:rFonts w:asciiTheme="minorEastAsia" w:eastAsiaTheme="minorEastAsia" w:hAnsiTheme="minorEastAsia"/>
          <w:b w:val="0"/>
          <w:bCs w:val="0"/>
        </w:rPr>
      </w:pPr>
      <w:r>
        <w:rPr>
          <w:rFonts w:asciiTheme="minorEastAsia" w:eastAsiaTheme="minorEastAsia" w:hAnsiTheme="minorEastAsia" w:hint="eastAsia"/>
          <w:b w:val="0"/>
          <w:bCs w:val="0"/>
        </w:rPr>
        <w:t>2.对已经挂号的普通</w:t>
      </w:r>
      <w:proofErr w:type="gramStart"/>
      <w:r>
        <w:rPr>
          <w:rFonts w:asciiTheme="minorEastAsia" w:eastAsiaTheme="minorEastAsia" w:hAnsiTheme="minorEastAsia" w:hint="eastAsia"/>
          <w:b w:val="0"/>
          <w:bCs w:val="0"/>
        </w:rPr>
        <w:t>号病人</w:t>
      </w:r>
      <w:proofErr w:type="gramEnd"/>
      <w:r>
        <w:rPr>
          <w:rFonts w:asciiTheme="minorEastAsia" w:eastAsiaTheme="minorEastAsia" w:hAnsiTheme="minorEastAsia" w:hint="eastAsia"/>
          <w:b w:val="0"/>
          <w:bCs w:val="0"/>
        </w:rPr>
        <w:t>进行分诊，</w:t>
      </w:r>
      <w:proofErr w:type="gramStart"/>
      <w:r>
        <w:rPr>
          <w:rFonts w:asciiTheme="minorEastAsia" w:eastAsiaTheme="minorEastAsia" w:hAnsiTheme="minorEastAsia" w:hint="eastAsia"/>
          <w:b w:val="0"/>
          <w:bCs w:val="0"/>
        </w:rPr>
        <w:t>可分诊到具体</w:t>
      </w:r>
      <w:proofErr w:type="gramEnd"/>
      <w:r>
        <w:rPr>
          <w:rFonts w:asciiTheme="minorEastAsia" w:eastAsiaTheme="minorEastAsia" w:hAnsiTheme="minorEastAsia" w:hint="eastAsia"/>
          <w:b w:val="0"/>
          <w:bCs w:val="0"/>
        </w:rPr>
        <w:t>医师或科室；对</w:t>
      </w:r>
      <w:proofErr w:type="gramStart"/>
      <w:r>
        <w:rPr>
          <w:rFonts w:asciiTheme="minorEastAsia" w:eastAsiaTheme="minorEastAsia" w:hAnsiTheme="minorEastAsia" w:hint="eastAsia"/>
          <w:b w:val="0"/>
          <w:bCs w:val="0"/>
        </w:rPr>
        <w:t>挂专家</w:t>
      </w:r>
      <w:proofErr w:type="gramEnd"/>
      <w:r>
        <w:rPr>
          <w:rFonts w:asciiTheme="minorEastAsia" w:eastAsiaTheme="minorEastAsia" w:hAnsiTheme="minorEastAsia" w:hint="eastAsia"/>
          <w:b w:val="0"/>
          <w:bCs w:val="0"/>
        </w:rPr>
        <w:t>号的病人，系统直接将病人信息放入候诊队列，对已分诊的病人可进行修改，根据医师资源合理分配患者，并可打印分诊序号条。</w:t>
      </w:r>
    </w:p>
    <w:p w:rsidR="008416AF" w:rsidRDefault="005A6D69">
      <w:pPr>
        <w:pStyle w:val="6"/>
        <w:rPr>
          <w:rFonts w:asciiTheme="minorEastAsia" w:eastAsiaTheme="minorEastAsia" w:hAnsiTheme="minorEastAsia"/>
          <w:b w:val="0"/>
          <w:bCs w:val="0"/>
        </w:rPr>
      </w:pPr>
      <w:r>
        <w:rPr>
          <w:rFonts w:asciiTheme="minorEastAsia" w:eastAsiaTheme="minorEastAsia" w:hAnsiTheme="minorEastAsia" w:hint="eastAsia"/>
          <w:b w:val="0"/>
          <w:bCs w:val="0"/>
        </w:rPr>
        <w:t>3.实时显示本科室当日已挂号的病人人数及其病人详细情况。分诊护士可查看病患就诊状态、检查验报告状态、病患身份。</w:t>
      </w:r>
    </w:p>
    <w:p w:rsidR="008416AF" w:rsidRDefault="005A6D69">
      <w:pPr>
        <w:pStyle w:val="6"/>
        <w:rPr>
          <w:rFonts w:asciiTheme="minorEastAsia" w:eastAsiaTheme="minorEastAsia" w:hAnsiTheme="minorEastAsia"/>
          <w:b w:val="0"/>
          <w:bCs w:val="0"/>
        </w:rPr>
      </w:pPr>
      <w:r>
        <w:rPr>
          <w:rFonts w:asciiTheme="minorEastAsia" w:eastAsiaTheme="minorEastAsia" w:hAnsiTheme="minorEastAsia" w:hint="eastAsia"/>
          <w:b w:val="0"/>
          <w:bCs w:val="0"/>
        </w:rPr>
        <w:t>4.分</w:t>
      </w:r>
      <w:proofErr w:type="gramStart"/>
      <w:r>
        <w:rPr>
          <w:rFonts w:asciiTheme="minorEastAsia" w:eastAsiaTheme="minorEastAsia" w:hAnsiTheme="minorEastAsia" w:hint="eastAsia"/>
          <w:b w:val="0"/>
          <w:bCs w:val="0"/>
        </w:rPr>
        <w:t>诊操作</w:t>
      </w:r>
      <w:proofErr w:type="gramEnd"/>
      <w:r>
        <w:rPr>
          <w:rFonts w:asciiTheme="minorEastAsia" w:eastAsiaTheme="minorEastAsia" w:hAnsiTheme="minorEastAsia" w:hint="eastAsia"/>
          <w:b w:val="0"/>
          <w:bCs w:val="0"/>
        </w:rPr>
        <w:t xml:space="preserve">可通过医生姓名、诊室号等多种方式进行。 </w:t>
      </w:r>
    </w:p>
    <w:p w:rsidR="008416AF" w:rsidRDefault="005A6D69">
      <w:pPr>
        <w:pStyle w:val="6"/>
        <w:rPr>
          <w:rFonts w:asciiTheme="minorEastAsia" w:eastAsiaTheme="minorEastAsia" w:hAnsiTheme="minorEastAsia"/>
          <w:b w:val="0"/>
          <w:bCs w:val="0"/>
        </w:rPr>
      </w:pPr>
      <w:r>
        <w:rPr>
          <w:rFonts w:asciiTheme="minorEastAsia" w:eastAsiaTheme="minorEastAsia" w:hAnsiTheme="minorEastAsia" w:hint="eastAsia"/>
          <w:b w:val="0"/>
          <w:bCs w:val="0"/>
        </w:rPr>
        <w:t>5.通过分诊台，支持手动分配、</w:t>
      </w:r>
      <w:proofErr w:type="gramStart"/>
      <w:r>
        <w:rPr>
          <w:rFonts w:asciiTheme="minorEastAsia" w:eastAsiaTheme="minorEastAsia" w:hAnsiTheme="minorEastAsia" w:hint="eastAsia"/>
          <w:b w:val="0"/>
          <w:bCs w:val="0"/>
        </w:rPr>
        <w:t>固定配医生</w:t>
      </w:r>
      <w:proofErr w:type="gramEnd"/>
      <w:r>
        <w:rPr>
          <w:rFonts w:asciiTheme="minorEastAsia" w:eastAsiaTheme="minorEastAsia" w:hAnsiTheme="minorEastAsia" w:hint="eastAsia"/>
          <w:b w:val="0"/>
          <w:bCs w:val="0"/>
        </w:rPr>
        <w:t>的坐诊诊室。</w:t>
      </w:r>
    </w:p>
    <w:p w:rsidR="008416AF" w:rsidRDefault="005A6D69">
      <w:pPr>
        <w:pStyle w:val="6"/>
        <w:rPr>
          <w:rFonts w:asciiTheme="minorEastAsia" w:eastAsiaTheme="minorEastAsia" w:hAnsiTheme="minorEastAsia"/>
          <w:b w:val="0"/>
          <w:bCs w:val="0"/>
        </w:rPr>
      </w:pPr>
      <w:r>
        <w:rPr>
          <w:rFonts w:asciiTheme="minorEastAsia" w:eastAsiaTheme="minorEastAsia" w:hAnsiTheme="minorEastAsia" w:hint="eastAsia"/>
          <w:b w:val="0"/>
          <w:bCs w:val="0"/>
        </w:rPr>
        <w:t>6.★护士站具有广播功能：支持护士一键发送语音广播；</w:t>
      </w:r>
    </w:p>
    <w:p w:rsidR="008416AF" w:rsidRDefault="005A6D69">
      <w:pPr>
        <w:pStyle w:val="6"/>
        <w:rPr>
          <w:rFonts w:asciiTheme="minorEastAsia" w:eastAsiaTheme="minorEastAsia" w:hAnsiTheme="minorEastAsia"/>
        </w:rPr>
      </w:pPr>
      <w:r>
        <w:rPr>
          <w:rFonts w:asciiTheme="minorEastAsia" w:eastAsiaTheme="minorEastAsia" w:hAnsiTheme="minorEastAsia" w:hint="eastAsia"/>
        </w:rPr>
        <w:t>2.5.3</w:t>
      </w:r>
      <w:r>
        <w:rPr>
          <w:rFonts w:ascii="宋体" w:eastAsia="宋体" w:hAnsi="宋体" w:cs="宋体" w:hint="eastAsia"/>
        </w:rPr>
        <w:t>虚拟叫号器软件</w:t>
      </w:r>
      <w:r>
        <w:rPr>
          <w:rFonts w:asciiTheme="minorEastAsia" w:eastAsiaTheme="minorEastAsia" w:hAnsiTheme="minorEastAsia" w:hint="eastAsia"/>
        </w:rPr>
        <w:t>技术要求（★提供软件著作权）</w:t>
      </w:r>
    </w:p>
    <w:p w:rsidR="008416AF" w:rsidRDefault="005A6D69">
      <w:p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1.医生在某个诊室电脑上输入用户名和密码登录后，该诊室即处理挂他门诊号的就诊病人队列；排队系统自动定位医生诊室。</w:t>
      </w:r>
    </w:p>
    <w:p w:rsidR="008416AF" w:rsidRDefault="005A6D69">
      <w:p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2.呼叫：正常呼叫第一位或下一位等候者。</w:t>
      </w:r>
    </w:p>
    <w:p w:rsidR="008416AF" w:rsidRDefault="005A6D69">
      <w:p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3.重呼：当呼叫等候者没有及时响应，可以多次重新呼叫该患者。</w:t>
      </w:r>
    </w:p>
    <w:p w:rsidR="008416AF" w:rsidRDefault="005A6D69">
      <w:p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4.优先呼叫：碰到紧急或有特殊关系的等候者，可优先呼叫。</w:t>
      </w:r>
    </w:p>
    <w:p w:rsidR="008416AF" w:rsidRDefault="005A6D69">
      <w:p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5.</w:t>
      </w:r>
      <w:r>
        <w:rPr>
          <w:rFonts w:ascii="宋体" w:eastAsia="宋体" w:hAnsi="宋体" w:cs="宋体" w:hint="eastAsia"/>
          <w:b/>
          <w:color w:val="000000"/>
          <w:sz w:val="24"/>
        </w:rPr>
        <w:t>★</w:t>
      </w:r>
      <w:r>
        <w:rPr>
          <w:rFonts w:asciiTheme="minorEastAsia" w:hAnsiTheme="minorEastAsia" w:cstheme="minorEastAsia" w:hint="eastAsia"/>
          <w:sz w:val="24"/>
          <w:szCs w:val="24"/>
        </w:rPr>
        <w:t>呼叫推后：呼叫的病人可能由于各种原因没有及时到诊室就诊，这时医生 可以在软件中将该病人的呼叫推后，推后的位数和次数可自行设定（</w:t>
      </w:r>
      <w:proofErr w:type="gramStart"/>
      <w:r>
        <w:rPr>
          <w:rFonts w:asciiTheme="minorEastAsia" w:hAnsiTheme="minorEastAsia" w:cstheme="minorEastAsia" w:hint="eastAsia"/>
          <w:sz w:val="24"/>
          <w:szCs w:val="24"/>
        </w:rPr>
        <w:t>因过号被</w:t>
      </w:r>
      <w:proofErr w:type="gramEnd"/>
      <w:r>
        <w:rPr>
          <w:rFonts w:asciiTheme="minorEastAsia" w:hAnsiTheme="minorEastAsia" w:cstheme="minorEastAsia" w:hint="eastAsia"/>
          <w:sz w:val="24"/>
          <w:szCs w:val="24"/>
        </w:rPr>
        <w:t>移位到重新报到队列时，备注留痕）。</w:t>
      </w:r>
    </w:p>
    <w:p w:rsidR="008416AF" w:rsidRDefault="005A6D69">
      <w:p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6.停诊：医生中途临时有事离开时按“停诊”，会在医生门口的显示屏上提示。</w:t>
      </w:r>
    </w:p>
    <w:p w:rsidR="008416AF" w:rsidRDefault="005A6D69">
      <w:p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7.诊结：看完一个患者后按“诊结”，数据会发送到后台对医生的看</w:t>
      </w:r>
      <w:proofErr w:type="gramStart"/>
      <w:r>
        <w:rPr>
          <w:rFonts w:asciiTheme="minorEastAsia" w:hAnsiTheme="minorEastAsia" w:cstheme="minorEastAsia" w:hint="eastAsia"/>
          <w:sz w:val="24"/>
          <w:szCs w:val="24"/>
        </w:rPr>
        <w:t>诊时间</w:t>
      </w:r>
      <w:proofErr w:type="gramEnd"/>
      <w:r>
        <w:rPr>
          <w:rFonts w:asciiTheme="minorEastAsia" w:hAnsiTheme="minorEastAsia" w:cstheme="minorEastAsia" w:hint="eastAsia"/>
          <w:sz w:val="24"/>
          <w:szCs w:val="24"/>
        </w:rPr>
        <w:t>进行统计。</w:t>
      </w:r>
    </w:p>
    <w:p w:rsidR="008416AF" w:rsidRDefault="005A6D69">
      <w:p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8.</w:t>
      </w:r>
      <w:r>
        <w:rPr>
          <w:rFonts w:asciiTheme="minorEastAsia" w:hAnsiTheme="minorEastAsia" w:hint="eastAsia"/>
          <w:sz w:val="24"/>
          <w:szCs w:val="24"/>
        </w:rPr>
        <w:t>★医生</w:t>
      </w:r>
      <w:proofErr w:type="gramStart"/>
      <w:r>
        <w:rPr>
          <w:rFonts w:asciiTheme="minorEastAsia" w:hAnsiTheme="minorEastAsia" w:hint="eastAsia"/>
          <w:sz w:val="24"/>
          <w:szCs w:val="24"/>
        </w:rPr>
        <w:t>端具有</w:t>
      </w:r>
      <w:proofErr w:type="gramEnd"/>
      <w:r>
        <w:rPr>
          <w:rFonts w:asciiTheme="minorEastAsia" w:hAnsiTheme="minorEastAsia" w:hint="eastAsia"/>
          <w:sz w:val="24"/>
          <w:szCs w:val="24"/>
        </w:rPr>
        <w:t>广播功能：支持医生一键发送语音广播；</w:t>
      </w:r>
    </w:p>
    <w:p w:rsidR="008416AF" w:rsidRDefault="005A6D69">
      <w:pPr>
        <w:pStyle w:val="6"/>
        <w:rPr>
          <w:rFonts w:asciiTheme="minorEastAsia" w:eastAsiaTheme="minorEastAsia" w:hAnsiTheme="minorEastAsia"/>
        </w:rPr>
      </w:pPr>
      <w:r>
        <w:rPr>
          <w:rFonts w:asciiTheme="minorEastAsia" w:eastAsiaTheme="minorEastAsia" w:hAnsiTheme="minorEastAsia" w:hint="eastAsia"/>
        </w:rPr>
        <w:t>2.5.4</w:t>
      </w:r>
      <w:r>
        <w:rPr>
          <w:rFonts w:ascii="宋体" w:eastAsia="宋体" w:hAnsi="宋体" w:cs="宋体" w:hint="eastAsia"/>
        </w:rPr>
        <w:t>导引分诊系统播放端软件</w:t>
      </w:r>
      <w:r>
        <w:rPr>
          <w:rFonts w:asciiTheme="minorEastAsia" w:eastAsiaTheme="minorEastAsia" w:hAnsiTheme="minorEastAsia" w:hint="eastAsia"/>
        </w:rPr>
        <w:t>技术要求</w:t>
      </w:r>
    </w:p>
    <w:p w:rsidR="008416AF" w:rsidRDefault="005A6D69">
      <w:p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1.★显示控制系统可以根据用户需求改进，实现</w:t>
      </w:r>
      <w:proofErr w:type="gramStart"/>
      <w:r>
        <w:rPr>
          <w:rFonts w:asciiTheme="minorEastAsia" w:hAnsiTheme="minorEastAsia" w:cstheme="minorEastAsia" w:hint="eastAsia"/>
          <w:sz w:val="24"/>
          <w:szCs w:val="24"/>
        </w:rPr>
        <w:t>一</w:t>
      </w:r>
      <w:proofErr w:type="gramEnd"/>
      <w:r>
        <w:rPr>
          <w:rFonts w:asciiTheme="minorEastAsia" w:hAnsiTheme="minorEastAsia" w:cstheme="minorEastAsia" w:hint="eastAsia"/>
          <w:sz w:val="24"/>
          <w:szCs w:val="24"/>
        </w:rPr>
        <w:t>屏多用等；</w:t>
      </w:r>
    </w:p>
    <w:p w:rsidR="008416AF" w:rsidRDefault="005A6D69">
      <w:p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2.显示控制系统具备与分诊管理系统交互，并实时显示各</w:t>
      </w:r>
      <w:proofErr w:type="gramStart"/>
      <w:r>
        <w:rPr>
          <w:rFonts w:asciiTheme="minorEastAsia" w:hAnsiTheme="minorEastAsia" w:cstheme="minorEastAsia" w:hint="eastAsia"/>
          <w:sz w:val="24"/>
          <w:szCs w:val="24"/>
        </w:rPr>
        <w:t>类分诊信息</w:t>
      </w:r>
      <w:proofErr w:type="gramEnd"/>
      <w:r>
        <w:rPr>
          <w:rFonts w:asciiTheme="minorEastAsia" w:hAnsiTheme="minorEastAsia" w:cstheme="minorEastAsia" w:hint="eastAsia"/>
          <w:sz w:val="24"/>
          <w:szCs w:val="24"/>
        </w:rPr>
        <w:t>的能力。</w:t>
      </w:r>
    </w:p>
    <w:p w:rsidR="008416AF" w:rsidRDefault="005A6D69">
      <w:p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lastRenderedPageBreak/>
        <w:t>3.软件可充分发挥屏幕的显示特点、不同性质的内容应区分显示，屏幕内的显示区域划分合理，信息进出场方式多样可设。终端显示效果应具备多种显示模板可选。</w:t>
      </w:r>
    </w:p>
    <w:p w:rsidR="008416AF" w:rsidRDefault="005A6D69">
      <w:p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4.显示内容需动态可调，可调整的范围包括，每项内容的显示区域占比、字体、显示颜色、移动速度、出场方式等。</w:t>
      </w:r>
    </w:p>
    <w:p w:rsidR="008416AF" w:rsidRDefault="005A6D69">
      <w:p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5.支持自定义队列</w:t>
      </w:r>
    </w:p>
    <w:p w:rsidR="008416AF" w:rsidRDefault="005A6D69">
      <w:pPr>
        <w:pStyle w:val="6"/>
        <w:rPr>
          <w:rFonts w:asciiTheme="minorEastAsia" w:eastAsiaTheme="minorEastAsia" w:hAnsiTheme="minorEastAsia"/>
        </w:rPr>
      </w:pPr>
      <w:bookmarkStart w:id="2" w:name="_Toc288236924"/>
      <w:r>
        <w:rPr>
          <w:rFonts w:asciiTheme="minorEastAsia" w:eastAsiaTheme="minorEastAsia" w:hAnsiTheme="minorEastAsia" w:hint="eastAsia"/>
        </w:rPr>
        <w:t>2.5.5</w:t>
      </w:r>
      <w:r>
        <w:rPr>
          <w:rFonts w:ascii="宋体" w:eastAsia="宋体" w:hAnsi="宋体" w:cs="宋体" w:hint="eastAsia"/>
        </w:rPr>
        <w:t>语音平台库软件</w:t>
      </w:r>
      <w:r>
        <w:rPr>
          <w:rFonts w:asciiTheme="minorEastAsia" w:eastAsiaTheme="minorEastAsia" w:hAnsiTheme="minorEastAsia" w:hint="eastAsia"/>
        </w:rPr>
        <w:t>技术要求</w:t>
      </w:r>
      <w:bookmarkEnd w:id="2"/>
    </w:p>
    <w:p w:rsidR="008416AF" w:rsidRDefault="005A6D69">
      <w:p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1.支持中文、数字的语音自动合成，叫号信息内容可灵活变更、设定；</w:t>
      </w:r>
    </w:p>
    <w:p w:rsidR="008416AF" w:rsidRDefault="005A6D69">
      <w:p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2.中文、数字的合成语音没有明显的合成听觉感受，达到正常人说话的效果；</w:t>
      </w:r>
    </w:p>
    <w:p w:rsidR="008416AF" w:rsidRDefault="005A6D69">
      <w:p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3.支持实时人名呼叫（如:“请患者张三到外科</w:t>
      </w:r>
      <w:proofErr w:type="gramStart"/>
      <w:r>
        <w:rPr>
          <w:rFonts w:asciiTheme="minorEastAsia" w:hAnsiTheme="minorEastAsia" w:cstheme="minorEastAsia" w:hint="eastAsia"/>
          <w:sz w:val="24"/>
          <w:szCs w:val="24"/>
        </w:rPr>
        <w:t>一</w:t>
      </w:r>
      <w:proofErr w:type="gramEnd"/>
      <w:r>
        <w:rPr>
          <w:rFonts w:asciiTheme="minorEastAsia" w:hAnsiTheme="minorEastAsia" w:cstheme="minorEastAsia" w:hint="eastAsia"/>
          <w:sz w:val="24"/>
          <w:szCs w:val="24"/>
        </w:rPr>
        <w:t>诊室就诊”）。</w:t>
      </w:r>
    </w:p>
    <w:p w:rsidR="008416AF" w:rsidRDefault="005A6D69">
      <w:pPr>
        <w:spacing w:line="360" w:lineRule="auto"/>
        <w:rPr>
          <w:rFonts w:asciiTheme="minorEastAsia" w:hAnsiTheme="minorEastAsia" w:cstheme="minorEastAsia"/>
          <w:sz w:val="24"/>
          <w:szCs w:val="24"/>
        </w:rPr>
      </w:pPr>
      <w:r>
        <w:rPr>
          <w:rFonts w:asciiTheme="minorEastAsia" w:hAnsiTheme="minorEastAsia" w:cstheme="minorEastAsia" w:hint="eastAsia"/>
          <w:sz w:val="24"/>
          <w:szCs w:val="24"/>
        </w:rPr>
        <w:t>4.支持英文、普通话、粤语播放，并支持普通话和粤语同时播放。</w:t>
      </w:r>
    </w:p>
    <w:p w:rsidR="008416AF" w:rsidRDefault="005A6D69">
      <w:pPr>
        <w:pStyle w:val="5"/>
        <w:rPr>
          <w:rFonts w:asciiTheme="minorEastAsia" w:eastAsiaTheme="minorEastAsia" w:hAnsiTheme="minorEastAsia"/>
        </w:rPr>
      </w:pPr>
      <w:r>
        <w:rPr>
          <w:rFonts w:asciiTheme="minorEastAsia" w:eastAsiaTheme="minorEastAsia" w:hAnsiTheme="minorEastAsia" w:hint="eastAsia"/>
        </w:rPr>
        <w:t>2.6系统硬件要求</w:t>
      </w:r>
    </w:p>
    <w:p w:rsidR="008416AF" w:rsidRDefault="005A6D69">
      <w:pPr>
        <w:pStyle w:val="6"/>
        <w:rPr>
          <w:rFonts w:asciiTheme="minorEastAsia" w:eastAsiaTheme="minorEastAsia" w:hAnsiTheme="minorEastAsia"/>
        </w:rPr>
      </w:pPr>
      <w:r>
        <w:rPr>
          <w:rFonts w:ascii="宋体" w:eastAsia="宋体" w:hAnsi="宋体" w:cs="宋体" w:hint="eastAsia"/>
        </w:rPr>
        <w:t>2.6.1  43寸商显一体机</w:t>
      </w:r>
    </w:p>
    <w:p w:rsidR="008416AF" w:rsidRDefault="005A6D69">
      <w:pPr>
        <w:widowControl/>
        <w:spacing w:line="360" w:lineRule="auto"/>
        <w:jc w:val="left"/>
        <w:rPr>
          <w:rFonts w:asciiTheme="minorEastAsia" w:hAnsiTheme="minorEastAsia"/>
          <w:sz w:val="24"/>
          <w:szCs w:val="24"/>
        </w:rPr>
      </w:pPr>
      <w:r>
        <w:rPr>
          <w:rFonts w:asciiTheme="minorEastAsia" w:hAnsiTheme="minorEastAsia" w:hint="eastAsia"/>
          <w:sz w:val="24"/>
          <w:szCs w:val="24"/>
        </w:rPr>
        <w:t>尺寸: 43英寸</w:t>
      </w:r>
    </w:p>
    <w:p w:rsidR="008416AF" w:rsidRDefault="005A6D69">
      <w:pPr>
        <w:widowControl/>
        <w:spacing w:line="360" w:lineRule="auto"/>
        <w:jc w:val="left"/>
        <w:rPr>
          <w:rFonts w:asciiTheme="minorEastAsia" w:hAnsiTheme="minorEastAsia"/>
          <w:sz w:val="24"/>
          <w:szCs w:val="24"/>
        </w:rPr>
      </w:pPr>
      <w:r>
        <w:rPr>
          <w:rFonts w:asciiTheme="minorEastAsia" w:hAnsiTheme="minorEastAsia" w:hint="eastAsia"/>
          <w:sz w:val="24"/>
          <w:szCs w:val="24"/>
        </w:rPr>
        <w:t>背光类型: LED</w:t>
      </w:r>
    </w:p>
    <w:p w:rsidR="008416AF" w:rsidRDefault="005A6D69">
      <w:pPr>
        <w:widowControl/>
        <w:spacing w:line="360" w:lineRule="auto"/>
        <w:jc w:val="left"/>
        <w:rPr>
          <w:rFonts w:asciiTheme="minorEastAsia" w:hAnsiTheme="minorEastAsia"/>
          <w:sz w:val="24"/>
          <w:szCs w:val="24"/>
        </w:rPr>
      </w:pPr>
      <w:r>
        <w:rPr>
          <w:rFonts w:asciiTheme="minorEastAsia" w:hAnsiTheme="minorEastAsia" w:hint="eastAsia"/>
          <w:sz w:val="24"/>
          <w:szCs w:val="24"/>
        </w:rPr>
        <w:t>分辨率:1920*1080</w:t>
      </w:r>
    </w:p>
    <w:p w:rsidR="008416AF" w:rsidRDefault="005A6D69">
      <w:pPr>
        <w:widowControl/>
        <w:spacing w:line="360" w:lineRule="auto"/>
        <w:jc w:val="left"/>
        <w:rPr>
          <w:rFonts w:asciiTheme="minorEastAsia" w:hAnsiTheme="minorEastAsia"/>
          <w:sz w:val="24"/>
          <w:szCs w:val="24"/>
        </w:rPr>
      </w:pPr>
      <w:r>
        <w:rPr>
          <w:rFonts w:asciiTheme="minorEastAsia" w:hAnsiTheme="minorEastAsia" w:hint="eastAsia"/>
          <w:sz w:val="24"/>
          <w:szCs w:val="24"/>
        </w:rPr>
        <w:t>可视角度: 89/89/89/89(L/R/U/D)</w:t>
      </w:r>
    </w:p>
    <w:p w:rsidR="008416AF" w:rsidRDefault="005A6D69">
      <w:pPr>
        <w:widowControl/>
        <w:spacing w:line="360" w:lineRule="auto"/>
        <w:jc w:val="left"/>
        <w:rPr>
          <w:rFonts w:asciiTheme="minorEastAsia" w:hAnsiTheme="minorEastAsia"/>
          <w:sz w:val="24"/>
          <w:szCs w:val="24"/>
        </w:rPr>
      </w:pPr>
      <w:r>
        <w:rPr>
          <w:rFonts w:asciiTheme="minorEastAsia" w:hAnsiTheme="minorEastAsia" w:hint="eastAsia"/>
          <w:sz w:val="24"/>
          <w:szCs w:val="24"/>
        </w:rPr>
        <w:t>颜色: 16.7M</w:t>
      </w:r>
    </w:p>
    <w:p w:rsidR="008416AF" w:rsidRDefault="005A6D69">
      <w:pPr>
        <w:widowControl/>
        <w:spacing w:line="360" w:lineRule="auto"/>
        <w:jc w:val="left"/>
        <w:rPr>
          <w:rFonts w:asciiTheme="minorEastAsia" w:hAnsiTheme="minorEastAsia"/>
          <w:sz w:val="24"/>
          <w:szCs w:val="24"/>
        </w:rPr>
      </w:pPr>
      <w:r>
        <w:rPr>
          <w:rFonts w:asciiTheme="minorEastAsia" w:hAnsiTheme="minorEastAsia" w:hint="eastAsia"/>
          <w:sz w:val="24"/>
          <w:szCs w:val="24"/>
        </w:rPr>
        <w:t>亮度: 350cd/m2</w:t>
      </w:r>
    </w:p>
    <w:p w:rsidR="008416AF" w:rsidRDefault="005A6D69">
      <w:pPr>
        <w:widowControl/>
        <w:spacing w:line="360" w:lineRule="auto"/>
        <w:jc w:val="left"/>
        <w:rPr>
          <w:rFonts w:asciiTheme="minorEastAsia" w:hAnsiTheme="minorEastAsia"/>
          <w:sz w:val="24"/>
          <w:szCs w:val="24"/>
        </w:rPr>
      </w:pPr>
      <w:r>
        <w:rPr>
          <w:rFonts w:asciiTheme="minorEastAsia" w:hAnsiTheme="minorEastAsia" w:hint="eastAsia"/>
          <w:sz w:val="24"/>
          <w:szCs w:val="24"/>
        </w:rPr>
        <w:t>对比度: 1000:1</w:t>
      </w:r>
    </w:p>
    <w:p w:rsidR="008416AF" w:rsidRDefault="005A6D69">
      <w:pPr>
        <w:widowControl/>
        <w:spacing w:line="360" w:lineRule="auto"/>
        <w:jc w:val="left"/>
        <w:rPr>
          <w:rFonts w:asciiTheme="minorEastAsia" w:hAnsiTheme="minorEastAsia"/>
          <w:sz w:val="24"/>
          <w:szCs w:val="24"/>
        </w:rPr>
      </w:pPr>
      <w:r>
        <w:rPr>
          <w:rFonts w:asciiTheme="minorEastAsia" w:hAnsiTheme="minorEastAsia" w:hint="eastAsia"/>
          <w:sz w:val="24"/>
          <w:szCs w:val="24"/>
        </w:rPr>
        <w:t>响应时间: 3.6ms</w:t>
      </w:r>
    </w:p>
    <w:p w:rsidR="008416AF" w:rsidRDefault="005A6D69">
      <w:pPr>
        <w:widowControl/>
        <w:spacing w:line="360" w:lineRule="auto"/>
        <w:jc w:val="left"/>
        <w:rPr>
          <w:rFonts w:asciiTheme="minorEastAsia" w:hAnsiTheme="minorEastAsia"/>
          <w:sz w:val="24"/>
          <w:szCs w:val="24"/>
        </w:rPr>
      </w:pPr>
      <w:r>
        <w:rPr>
          <w:rFonts w:asciiTheme="minorEastAsia" w:hAnsiTheme="minorEastAsia" w:hint="eastAsia"/>
          <w:sz w:val="24"/>
          <w:szCs w:val="24"/>
        </w:rPr>
        <w:t>★CPU: ≥嵌入式双核1.5G</w:t>
      </w:r>
    </w:p>
    <w:p w:rsidR="008416AF" w:rsidRDefault="005A6D69">
      <w:pPr>
        <w:widowControl/>
        <w:spacing w:line="360" w:lineRule="auto"/>
        <w:jc w:val="left"/>
        <w:rPr>
          <w:rFonts w:asciiTheme="minorEastAsia" w:hAnsiTheme="minorEastAsia"/>
          <w:sz w:val="24"/>
          <w:szCs w:val="24"/>
        </w:rPr>
      </w:pPr>
      <w:r>
        <w:rPr>
          <w:rFonts w:asciiTheme="minorEastAsia" w:hAnsiTheme="minorEastAsia" w:hint="eastAsia"/>
          <w:sz w:val="24"/>
          <w:szCs w:val="24"/>
        </w:rPr>
        <w:t>★内存: ≥1GB</w:t>
      </w:r>
    </w:p>
    <w:p w:rsidR="008416AF" w:rsidRDefault="005A6D69">
      <w:pPr>
        <w:widowControl/>
        <w:spacing w:line="360" w:lineRule="auto"/>
        <w:jc w:val="left"/>
        <w:rPr>
          <w:rFonts w:asciiTheme="minorEastAsia" w:hAnsiTheme="minorEastAsia"/>
          <w:sz w:val="24"/>
          <w:szCs w:val="24"/>
        </w:rPr>
      </w:pPr>
      <w:r>
        <w:rPr>
          <w:rFonts w:asciiTheme="minorEastAsia" w:hAnsiTheme="minorEastAsia" w:hint="eastAsia"/>
          <w:sz w:val="24"/>
          <w:szCs w:val="24"/>
        </w:rPr>
        <w:t>存储: ≥8GB</w:t>
      </w:r>
    </w:p>
    <w:p w:rsidR="008416AF" w:rsidRDefault="005A6D69">
      <w:pPr>
        <w:widowControl/>
        <w:spacing w:line="360" w:lineRule="auto"/>
        <w:jc w:val="left"/>
        <w:rPr>
          <w:rFonts w:asciiTheme="minorEastAsia" w:hAnsiTheme="minorEastAsia"/>
          <w:sz w:val="24"/>
          <w:szCs w:val="24"/>
        </w:rPr>
      </w:pPr>
      <w:r>
        <w:rPr>
          <w:rFonts w:asciiTheme="minorEastAsia" w:hAnsiTheme="minorEastAsia" w:hint="eastAsia"/>
          <w:sz w:val="24"/>
          <w:szCs w:val="24"/>
        </w:rPr>
        <w:t>网卡: 100M网卡</w:t>
      </w:r>
    </w:p>
    <w:p w:rsidR="008416AF" w:rsidRDefault="005A6D69">
      <w:pPr>
        <w:widowControl/>
        <w:spacing w:line="360" w:lineRule="auto"/>
        <w:jc w:val="left"/>
        <w:rPr>
          <w:rFonts w:asciiTheme="minorEastAsia" w:hAnsiTheme="minorEastAsia"/>
          <w:sz w:val="24"/>
          <w:szCs w:val="24"/>
        </w:rPr>
      </w:pPr>
      <w:r>
        <w:rPr>
          <w:rFonts w:asciiTheme="minorEastAsia" w:hAnsiTheme="minorEastAsia" w:hint="eastAsia"/>
          <w:sz w:val="24"/>
          <w:szCs w:val="24"/>
        </w:rPr>
        <w:t xml:space="preserve">解码能力: </w:t>
      </w:r>
    </w:p>
    <w:p w:rsidR="008416AF" w:rsidRDefault="005A6D69">
      <w:pPr>
        <w:widowControl/>
        <w:spacing w:line="360" w:lineRule="auto"/>
        <w:jc w:val="left"/>
        <w:rPr>
          <w:rFonts w:asciiTheme="minorEastAsia" w:hAnsiTheme="minorEastAsia"/>
          <w:sz w:val="24"/>
          <w:szCs w:val="24"/>
        </w:rPr>
      </w:pPr>
      <w:r>
        <w:rPr>
          <w:rFonts w:asciiTheme="minorEastAsia" w:hAnsiTheme="minorEastAsia" w:hint="eastAsia"/>
          <w:sz w:val="24"/>
          <w:szCs w:val="24"/>
        </w:rPr>
        <w:t>支持全高清1080P视频解码</w:t>
      </w:r>
    </w:p>
    <w:p w:rsidR="008416AF" w:rsidRDefault="005A6D69">
      <w:pPr>
        <w:widowControl/>
        <w:spacing w:line="360" w:lineRule="auto"/>
        <w:jc w:val="left"/>
        <w:rPr>
          <w:rFonts w:asciiTheme="minorEastAsia" w:hAnsiTheme="minorEastAsia"/>
          <w:sz w:val="24"/>
          <w:szCs w:val="24"/>
        </w:rPr>
      </w:pPr>
      <w:r>
        <w:rPr>
          <w:rFonts w:asciiTheme="minorEastAsia" w:hAnsiTheme="minorEastAsia" w:hint="eastAsia"/>
          <w:sz w:val="24"/>
          <w:szCs w:val="24"/>
        </w:rPr>
        <w:lastRenderedPageBreak/>
        <w:t>支持WMV、AVI、FLV、MP4等格式视频解码</w:t>
      </w:r>
    </w:p>
    <w:p w:rsidR="008416AF" w:rsidRDefault="005A6D69">
      <w:pPr>
        <w:widowControl/>
        <w:spacing w:line="360" w:lineRule="auto"/>
        <w:jc w:val="left"/>
        <w:rPr>
          <w:rFonts w:asciiTheme="minorEastAsia" w:hAnsiTheme="minorEastAsia"/>
          <w:sz w:val="24"/>
          <w:szCs w:val="24"/>
        </w:rPr>
      </w:pPr>
      <w:r>
        <w:rPr>
          <w:rFonts w:asciiTheme="minorEastAsia" w:hAnsiTheme="minorEastAsia" w:hint="eastAsia"/>
          <w:sz w:val="24"/>
          <w:szCs w:val="24"/>
        </w:rPr>
        <w:t>支持BMP、JPEG、PNG、GIF等格式图片阅览</w:t>
      </w:r>
    </w:p>
    <w:p w:rsidR="008416AF" w:rsidRDefault="005A6D69">
      <w:pPr>
        <w:widowControl/>
        <w:spacing w:line="360" w:lineRule="auto"/>
        <w:jc w:val="left"/>
        <w:rPr>
          <w:rFonts w:asciiTheme="minorEastAsia" w:hAnsiTheme="minorEastAsia"/>
          <w:sz w:val="24"/>
          <w:szCs w:val="24"/>
        </w:rPr>
      </w:pPr>
      <w:r>
        <w:rPr>
          <w:rFonts w:asciiTheme="minorEastAsia" w:hAnsiTheme="minorEastAsia" w:hint="eastAsia"/>
          <w:sz w:val="24"/>
          <w:szCs w:val="24"/>
        </w:rPr>
        <w:t>网络支持: 支持3G、以太网和</w:t>
      </w:r>
      <w:proofErr w:type="spellStart"/>
      <w:r>
        <w:rPr>
          <w:rFonts w:asciiTheme="minorEastAsia" w:hAnsiTheme="minorEastAsia" w:hint="eastAsia"/>
          <w:sz w:val="24"/>
          <w:szCs w:val="24"/>
        </w:rPr>
        <w:t>WiFi</w:t>
      </w:r>
      <w:proofErr w:type="spellEnd"/>
      <w:r>
        <w:rPr>
          <w:rFonts w:asciiTheme="minorEastAsia" w:hAnsiTheme="minorEastAsia" w:hint="eastAsia"/>
          <w:sz w:val="24"/>
          <w:szCs w:val="24"/>
        </w:rPr>
        <w:t>网络</w:t>
      </w:r>
    </w:p>
    <w:p w:rsidR="008416AF" w:rsidRDefault="005A6D69">
      <w:pPr>
        <w:widowControl/>
        <w:spacing w:line="360" w:lineRule="auto"/>
        <w:jc w:val="left"/>
        <w:rPr>
          <w:rFonts w:asciiTheme="minorEastAsia" w:hAnsiTheme="minorEastAsia"/>
          <w:sz w:val="24"/>
          <w:szCs w:val="24"/>
        </w:rPr>
      </w:pPr>
      <w:r>
        <w:rPr>
          <w:rFonts w:asciiTheme="minorEastAsia" w:hAnsiTheme="minorEastAsia" w:hint="eastAsia"/>
          <w:sz w:val="24"/>
          <w:szCs w:val="24"/>
        </w:rPr>
        <w:t>网络连接: RJ45网络端口*1</w:t>
      </w:r>
    </w:p>
    <w:p w:rsidR="008416AF" w:rsidRDefault="005A6D69">
      <w:pPr>
        <w:widowControl/>
        <w:spacing w:line="360" w:lineRule="auto"/>
        <w:jc w:val="left"/>
        <w:rPr>
          <w:rFonts w:asciiTheme="minorEastAsia" w:hAnsiTheme="minorEastAsia"/>
          <w:sz w:val="24"/>
          <w:szCs w:val="24"/>
        </w:rPr>
      </w:pPr>
      <w:r>
        <w:rPr>
          <w:rFonts w:asciiTheme="minorEastAsia" w:hAnsiTheme="minorEastAsia" w:hint="eastAsia"/>
          <w:sz w:val="24"/>
          <w:szCs w:val="24"/>
        </w:rPr>
        <w:t xml:space="preserve">USB端口: </w:t>
      </w:r>
      <w:r>
        <w:rPr>
          <w:rFonts w:asciiTheme="minorEastAsia" w:hAnsiTheme="minorEastAsia" w:hint="eastAsia"/>
          <w:sz w:val="24"/>
          <w:szCs w:val="24"/>
        </w:rPr>
        <w:tab/>
        <w:t>USB端口*2</w:t>
      </w:r>
    </w:p>
    <w:p w:rsidR="008416AF" w:rsidRDefault="005A6D69">
      <w:pPr>
        <w:widowControl/>
        <w:spacing w:line="360" w:lineRule="auto"/>
        <w:jc w:val="left"/>
        <w:rPr>
          <w:rFonts w:asciiTheme="minorEastAsia" w:hAnsiTheme="minorEastAsia"/>
          <w:sz w:val="24"/>
          <w:szCs w:val="24"/>
        </w:rPr>
      </w:pPr>
      <w:r>
        <w:rPr>
          <w:rFonts w:asciiTheme="minorEastAsia" w:hAnsiTheme="minorEastAsia" w:hint="eastAsia"/>
          <w:sz w:val="24"/>
          <w:szCs w:val="24"/>
        </w:rPr>
        <w:t>操作系统: 嵌入式系统</w:t>
      </w:r>
    </w:p>
    <w:p w:rsidR="008416AF" w:rsidRDefault="005A6D69">
      <w:pPr>
        <w:widowControl/>
        <w:spacing w:line="360" w:lineRule="auto"/>
        <w:jc w:val="left"/>
        <w:rPr>
          <w:rFonts w:asciiTheme="minorEastAsia" w:hAnsiTheme="minorEastAsia"/>
          <w:sz w:val="24"/>
          <w:szCs w:val="24"/>
        </w:rPr>
      </w:pPr>
      <w:r>
        <w:rPr>
          <w:rFonts w:asciiTheme="minorEastAsia" w:hAnsiTheme="minorEastAsia" w:hint="eastAsia"/>
          <w:sz w:val="24"/>
          <w:szCs w:val="24"/>
        </w:rPr>
        <w:t>输入电压: AC100-220V 50/60Hz</w:t>
      </w:r>
    </w:p>
    <w:p w:rsidR="008416AF" w:rsidRDefault="005A6D69">
      <w:pPr>
        <w:widowControl/>
        <w:spacing w:line="360" w:lineRule="auto"/>
        <w:jc w:val="left"/>
        <w:rPr>
          <w:rFonts w:asciiTheme="minorEastAsia" w:hAnsiTheme="minorEastAsia"/>
          <w:sz w:val="24"/>
          <w:szCs w:val="24"/>
        </w:rPr>
      </w:pPr>
      <w:r>
        <w:rPr>
          <w:rFonts w:asciiTheme="minorEastAsia" w:hAnsiTheme="minorEastAsia" w:hint="eastAsia"/>
          <w:sz w:val="24"/>
          <w:szCs w:val="24"/>
        </w:rPr>
        <w:t>整机功率: ≤75W</w:t>
      </w:r>
    </w:p>
    <w:p w:rsidR="008416AF" w:rsidRDefault="005A6D69">
      <w:pPr>
        <w:widowControl/>
        <w:spacing w:line="360" w:lineRule="auto"/>
        <w:jc w:val="left"/>
        <w:rPr>
          <w:rFonts w:asciiTheme="minorEastAsia" w:hAnsiTheme="minorEastAsia"/>
          <w:sz w:val="24"/>
          <w:szCs w:val="24"/>
        </w:rPr>
      </w:pPr>
      <w:r>
        <w:rPr>
          <w:rFonts w:asciiTheme="minorEastAsia" w:hAnsiTheme="minorEastAsia" w:hint="eastAsia"/>
          <w:sz w:val="24"/>
          <w:szCs w:val="24"/>
        </w:rPr>
        <w:t>省电功率: ＜0.5W</w:t>
      </w:r>
    </w:p>
    <w:p w:rsidR="008416AF" w:rsidRDefault="005A6D69">
      <w:pPr>
        <w:widowControl/>
        <w:spacing w:line="360" w:lineRule="auto"/>
        <w:jc w:val="left"/>
        <w:rPr>
          <w:rFonts w:asciiTheme="minorEastAsia" w:hAnsiTheme="minorEastAsia"/>
          <w:sz w:val="24"/>
          <w:szCs w:val="24"/>
        </w:rPr>
      </w:pPr>
      <w:r>
        <w:rPr>
          <w:rFonts w:asciiTheme="minorEastAsia" w:hAnsiTheme="minorEastAsia" w:hint="eastAsia"/>
          <w:sz w:val="24"/>
          <w:szCs w:val="24"/>
        </w:rPr>
        <w:t>喇叭: 2*5W</w:t>
      </w:r>
    </w:p>
    <w:p w:rsidR="008416AF" w:rsidRDefault="005A6D69">
      <w:pPr>
        <w:widowControl/>
        <w:spacing w:line="360" w:lineRule="auto"/>
        <w:jc w:val="left"/>
        <w:rPr>
          <w:rFonts w:asciiTheme="minorEastAsia" w:hAnsiTheme="minorEastAsia"/>
          <w:sz w:val="24"/>
          <w:szCs w:val="24"/>
        </w:rPr>
      </w:pPr>
      <w:r>
        <w:rPr>
          <w:rFonts w:asciiTheme="minorEastAsia" w:hAnsiTheme="minorEastAsia" w:hint="eastAsia"/>
          <w:sz w:val="24"/>
          <w:szCs w:val="24"/>
        </w:rPr>
        <w:t>安装方式: 壁挂（可吊装）</w:t>
      </w:r>
    </w:p>
    <w:p w:rsidR="008416AF" w:rsidRDefault="005A6D69">
      <w:pPr>
        <w:widowControl/>
        <w:spacing w:line="360" w:lineRule="auto"/>
        <w:jc w:val="left"/>
      </w:pPr>
      <w:r>
        <w:rPr>
          <w:rFonts w:asciiTheme="minorEastAsia" w:hAnsiTheme="minorEastAsia" w:hint="eastAsia"/>
          <w:sz w:val="24"/>
          <w:szCs w:val="24"/>
        </w:rPr>
        <w:t>认证：</w:t>
      </w:r>
      <w:r>
        <w:rPr>
          <w:rFonts w:ascii="宋体" w:eastAsia="宋体" w:hAnsi="宋体" w:cs="宋体" w:hint="eastAsia"/>
          <w:kern w:val="0"/>
          <w:sz w:val="24"/>
        </w:rPr>
        <w:t>★</w:t>
      </w:r>
      <w:r>
        <w:rPr>
          <w:rFonts w:ascii="宋体" w:hAnsi="宋体" w:hint="eastAsia"/>
          <w:sz w:val="24"/>
        </w:rPr>
        <w:t>软件和硬件必须为同一厂家品牌，提供</w:t>
      </w:r>
      <w:r>
        <w:rPr>
          <w:rFonts w:ascii="宋体" w:eastAsia="宋体" w:hAnsi="宋体" w:cs="宋体" w:hint="eastAsia"/>
        </w:rPr>
        <w:t>检测报告和</w:t>
      </w:r>
      <w:r>
        <w:rPr>
          <w:rFonts w:ascii="宋体" w:hAnsi="宋体" w:hint="eastAsia"/>
          <w:sz w:val="24"/>
        </w:rPr>
        <w:t>3C认证。</w:t>
      </w:r>
    </w:p>
    <w:p w:rsidR="008416AF" w:rsidRDefault="005A6D69">
      <w:pPr>
        <w:pStyle w:val="6"/>
        <w:rPr>
          <w:rFonts w:asciiTheme="minorEastAsia" w:eastAsiaTheme="minorEastAsia" w:hAnsiTheme="minorEastAsia"/>
        </w:rPr>
      </w:pPr>
      <w:r>
        <w:rPr>
          <w:rFonts w:ascii="宋体" w:eastAsia="宋体" w:hAnsi="宋体" w:cs="宋体" w:hint="eastAsia"/>
        </w:rPr>
        <w:t xml:space="preserve">2.6.2  </w:t>
      </w:r>
      <w:r>
        <w:rPr>
          <w:rFonts w:asciiTheme="minorEastAsia" w:hAnsiTheme="minorEastAsia" w:cstheme="minorEastAsia" w:hint="eastAsia"/>
        </w:rPr>
        <w:t>55</w:t>
      </w:r>
      <w:r>
        <w:rPr>
          <w:rFonts w:asciiTheme="minorEastAsia" w:hAnsiTheme="minorEastAsia" w:cstheme="minorEastAsia" w:hint="eastAsia"/>
        </w:rPr>
        <w:t>寸商显一体机</w:t>
      </w:r>
    </w:p>
    <w:p w:rsidR="008416AF" w:rsidRDefault="005A6D69">
      <w:pPr>
        <w:spacing w:line="360" w:lineRule="auto"/>
        <w:rPr>
          <w:rFonts w:asciiTheme="minorEastAsia" w:hAnsiTheme="minorEastAsia"/>
          <w:sz w:val="24"/>
          <w:szCs w:val="24"/>
        </w:rPr>
      </w:pPr>
      <w:r>
        <w:rPr>
          <w:rFonts w:asciiTheme="minorEastAsia" w:hAnsiTheme="minorEastAsia" w:hint="eastAsia"/>
          <w:sz w:val="24"/>
          <w:szCs w:val="24"/>
        </w:rPr>
        <w:t>尺寸: 55英寸</w:t>
      </w:r>
    </w:p>
    <w:p w:rsidR="008416AF" w:rsidRDefault="005A6D69">
      <w:pPr>
        <w:spacing w:line="360" w:lineRule="auto"/>
        <w:rPr>
          <w:rFonts w:asciiTheme="minorEastAsia" w:hAnsiTheme="minorEastAsia"/>
          <w:sz w:val="24"/>
          <w:szCs w:val="24"/>
        </w:rPr>
      </w:pPr>
      <w:r>
        <w:rPr>
          <w:rFonts w:asciiTheme="minorEastAsia" w:hAnsiTheme="minorEastAsia" w:hint="eastAsia"/>
          <w:sz w:val="24"/>
          <w:szCs w:val="24"/>
        </w:rPr>
        <w:t>背光类型: LED</w:t>
      </w:r>
    </w:p>
    <w:p w:rsidR="008416AF" w:rsidRDefault="005A6D69">
      <w:pPr>
        <w:spacing w:line="360" w:lineRule="auto"/>
        <w:rPr>
          <w:rFonts w:asciiTheme="minorEastAsia" w:hAnsiTheme="minorEastAsia"/>
          <w:sz w:val="24"/>
          <w:szCs w:val="24"/>
        </w:rPr>
      </w:pPr>
      <w:r>
        <w:rPr>
          <w:rFonts w:asciiTheme="minorEastAsia" w:hAnsiTheme="minorEastAsia" w:hint="eastAsia"/>
          <w:sz w:val="24"/>
          <w:szCs w:val="24"/>
        </w:rPr>
        <w:t>分辨率: 1920×1080</w:t>
      </w:r>
    </w:p>
    <w:p w:rsidR="008416AF" w:rsidRDefault="005A6D69">
      <w:pPr>
        <w:spacing w:line="360" w:lineRule="auto"/>
        <w:rPr>
          <w:rFonts w:asciiTheme="minorEastAsia" w:hAnsiTheme="minorEastAsia"/>
          <w:sz w:val="24"/>
          <w:szCs w:val="24"/>
        </w:rPr>
      </w:pPr>
      <w:r>
        <w:rPr>
          <w:rFonts w:asciiTheme="minorEastAsia" w:hAnsiTheme="minorEastAsia" w:hint="eastAsia"/>
          <w:sz w:val="24"/>
          <w:szCs w:val="24"/>
        </w:rPr>
        <w:t>可视角度: 89/89/89/89(L/R/U/D)</w:t>
      </w:r>
    </w:p>
    <w:p w:rsidR="008416AF" w:rsidRDefault="005A6D69">
      <w:pPr>
        <w:spacing w:line="360" w:lineRule="auto"/>
        <w:rPr>
          <w:rFonts w:asciiTheme="minorEastAsia" w:hAnsiTheme="minorEastAsia"/>
          <w:sz w:val="24"/>
          <w:szCs w:val="24"/>
        </w:rPr>
      </w:pPr>
      <w:r>
        <w:rPr>
          <w:rFonts w:asciiTheme="minorEastAsia" w:hAnsiTheme="minorEastAsia" w:hint="eastAsia"/>
          <w:sz w:val="24"/>
          <w:szCs w:val="24"/>
        </w:rPr>
        <w:t>颜色: 16.7M</w:t>
      </w:r>
    </w:p>
    <w:p w:rsidR="008416AF" w:rsidRDefault="005A6D69">
      <w:pPr>
        <w:spacing w:line="360" w:lineRule="auto"/>
        <w:rPr>
          <w:rFonts w:asciiTheme="minorEastAsia" w:hAnsiTheme="minorEastAsia"/>
          <w:sz w:val="24"/>
          <w:szCs w:val="24"/>
        </w:rPr>
      </w:pPr>
      <w:r>
        <w:rPr>
          <w:rFonts w:asciiTheme="minorEastAsia" w:hAnsiTheme="minorEastAsia" w:hint="eastAsia"/>
          <w:sz w:val="24"/>
          <w:szCs w:val="24"/>
        </w:rPr>
        <w:t>亮度: 350cd/m2</w:t>
      </w:r>
    </w:p>
    <w:p w:rsidR="008416AF" w:rsidRDefault="005A6D69">
      <w:pPr>
        <w:spacing w:line="360" w:lineRule="auto"/>
        <w:rPr>
          <w:rFonts w:asciiTheme="minorEastAsia" w:hAnsiTheme="minorEastAsia"/>
          <w:sz w:val="24"/>
          <w:szCs w:val="24"/>
        </w:rPr>
      </w:pPr>
      <w:r>
        <w:rPr>
          <w:rFonts w:asciiTheme="minorEastAsia" w:hAnsiTheme="minorEastAsia" w:hint="eastAsia"/>
          <w:sz w:val="24"/>
          <w:szCs w:val="24"/>
        </w:rPr>
        <w:t>对比度: 3000:1</w:t>
      </w:r>
    </w:p>
    <w:p w:rsidR="008416AF" w:rsidRDefault="005A6D69">
      <w:pPr>
        <w:spacing w:line="360" w:lineRule="auto"/>
        <w:rPr>
          <w:rFonts w:asciiTheme="minorEastAsia" w:hAnsiTheme="minorEastAsia"/>
          <w:sz w:val="24"/>
          <w:szCs w:val="24"/>
        </w:rPr>
      </w:pPr>
      <w:r>
        <w:rPr>
          <w:rFonts w:asciiTheme="minorEastAsia" w:hAnsiTheme="minorEastAsia" w:hint="eastAsia"/>
          <w:sz w:val="24"/>
          <w:szCs w:val="24"/>
        </w:rPr>
        <w:t>响应时间: 3.6ms</w:t>
      </w:r>
    </w:p>
    <w:p w:rsidR="008416AF" w:rsidRDefault="005A6D69">
      <w:pPr>
        <w:spacing w:line="360" w:lineRule="auto"/>
        <w:rPr>
          <w:rFonts w:asciiTheme="minorEastAsia" w:hAnsiTheme="minorEastAsia"/>
          <w:sz w:val="24"/>
          <w:szCs w:val="24"/>
        </w:rPr>
      </w:pPr>
      <w:r>
        <w:rPr>
          <w:rFonts w:asciiTheme="minorEastAsia" w:hAnsiTheme="minorEastAsia" w:hint="eastAsia"/>
          <w:sz w:val="24"/>
          <w:szCs w:val="24"/>
        </w:rPr>
        <w:t>★CPU: ≥嵌入式双核1.5G</w:t>
      </w:r>
    </w:p>
    <w:p w:rsidR="008416AF" w:rsidRDefault="005A6D69">
      <w:pPr>
        <w:spacing w:line="360" w:lineRule="auto"/>
        <w:rPr>
          <w:rFonts w:asciiTheme="minorEastAsia" w:hAnsiTheme="minorEastAsia"/>
          <w:sz w:val="24"/>
          <w:szCs w:val="24"/>
        </w:rPr>
      </w:pPr>
      <w:r>
        <w:rPr>
          <w:rFonts w:asciiTheme="minorEastAsia" w:hAnsiTheme="minorEastAsia" w:hint="eastAsia"/>
          <w:sz w:val="24"/>
          <w:szCs w:val="24"/>
        </w:rPr>
        <w:t>★内存: ≥1GB</w:t>
      </w:r>
    </w:p>
    <w:p w:rsidR="008416AF" w:rsidRDefault="005A6D69">
      <w:pPr>
        <w:spacing w:line="360" w:lineRule="auto"/>
        <w:rPr>
          <w:rFonts w:asciiTheme="minorEastAsia" w:hAnsiTheme="minorEastAsia"/>
          <w:sz w:val="24"/>
          <w:szCs w:val="24"/>
        </w:rPr>
      </w:pPr>
      <w:r>
        <w:rPr>
          <w:rFonts w:asciiTheme="minorEastAsia" w:hAnsiTheme="minorEastAsia" w:hint="eastAsia"/>
          <w:sz w:val="24"/>
          <w:szCs w:val="24"/>
        </w:rPr>
        <w:t>NAND FLASH: ≥8GB</w:t>
      </w:r>
    </w:p>
    <w:p w:rsidR="008416AF" w:rsidRDefault="005A6D69">
      <w:pPr>
        <w:spacing w:line="360" w:lineRule="auto"/>
        <w:rPr>
          <w:rFonts w:asciiTheme="minorEastAsia" w:hAnsiTheme="minorEastAsia"/>
          <w:sz w:val="24"/>
          <w:szCs w:val="24"/>
        </w:rPr>
      </w:pPr>
      <w:r>
        <w:rPr>
          <w:rFonts w:asciiTheme="minorEastAsia" w:hAnsiTheme="minorEastAsia" w:hint="eastAsia"/>
          <w:sz w:val="24"/>
          <w:szCs w:val="24"/>
        </w:rPr>
        <w:t>网卡: 100M网卡</w:t>
      </w:r>
    </w:p>
    <w:p w:rsidR="008416AF" w:rsidRDefault="005A6D69">
      <w:pPr>
        <w:spacing w:line="360" w:lineRule="auto"/>
        <w:rPr>
          <w:rFonts w:asciiTheme="minorEastAsia" w:hAnsiTheme="minorEastAsia"/>
          <w:sz w:val="24"/>
          <w:szCs w:val="24"/>
        </w:rPr>
      </w:pPr>
      <w:r>
        <w:rPr>
          <w:rFonts w:asciiTheme="minorEastAsia" w:hAnsiTheme="minorEastAsia" w:hint="eastAsia"/>
          <w:sz w:val="24"/>
          <w:szCs w:val="24"/>
        </w:rPr>
        <w:t xml:space="preserve">解码能力: </w:t>
      </w:r>
    </w:p>
    <w:p w:rsidR="008416AF" w:rsidRDefault="005A6D69">
      <w:pPr>
        <w:spacing w:line="360" w:lineRule="auto"/>
        <w:rPr>
          <w:rFonts w:asciiTheme="minorEastAsia" w:hAnsiTheme="minorEastAsia"/>
          <w:sz w:val="24"/>
          <w:szCs w:val="24"/>
        </w:rPr>
      </w:pPr>
      <w:r>
        <w:rPr>
          <w:rFonts w:asciiTheme="minorEastAsia" w:hAnsiTheme="minorEastAsia" w:hint="eastAsia"/>
          <w:sz w:val="24"/>
          <w:szCs w:val="24"/>
        </w:rPr>
        <w:t>支持全高清1080P视频解码</w:t>
      </w:r>
    </w:p>
    <w:p w:rsidR="008416AF" w:rsidRDefault="005A6D69">
      <w:pPr>
        <w:spacing w:line="360" w:lineRule="auto"/>
        <w:rPr>
          <w:rFonts w:asciiTheme="minorEastAsia" w:hAnsiTheme="minorEastAsia"/>
          <w:sz w:val="24"/>
          <w:szCs w:val="24"/>
        </w:rPr>
      </w:pPr>
      <w:r>
        <w:rPr>
          <w:rFonts w:asciiTheme="minorEastAsia" w:hAnsiTheme="minorEastAsia" w:hint="eastAsia"/>
          <w:sz w:val="24"/>
          <w:szCs w:val="24"/>
        </w:rPr>
        <w:t>支持WMV、AVI、FLV、MP4等格式视频解码</w:t>
      </w:r>
    </w:p>
    <w:p w:rsidR="008416AF" w:rsidRDefault="005A6D69">
      <w:pPr>
        <w:spacing w:line="360" w:lineRule="auto"/>
        <w:rPr>
          <w:rFonts w:asciiTheme="minorEastAsia" w:hAnsiTheme="minorEastAsia"/>
          <w:sz w:val="24"/>
          <w:szCs w:val="24"/>
        </w:rPr>
      </w:pPr>
      <w:r>
        <w:rPr>
          <w:rFonts w:asciiTheme="minorEastAsia" w:hAnsiTheme="minorEastAsia" w:hint="eastAsia"/>
          <w:sz w:val="24"/>
          <w:szCs w:val="24"/>
        </w:rPr>
        <w:t>支持BMP、JPEG、PNG、GIF等格式图片阅览</w:t>
      </w:r>
    </w:p>
    <w:p w:rsidR="008416AF" w:rsidRDefault="005A6D69">
      <w:pPr>
        <w:spacing w:line="360" w:lineRule="auto"/>
        <w:rPr>
          <w:rFonts w:asciiTheme="minorEastAsia" w:hAnsiTheme="minorEastAsia"/>
          <w:sz w:val="24"/>
          <w:szCs w:val="24"/>
        </w:rPr>
      </w:pPr>
      <w:r>
        <w:rPr>
          <w:rFonts w:asciiTheme="minorEastAsia" w:hAnsiTheme="minorEastAsia" w:hint="eastAsia"/>
          <w:sz w:val="24"/>
          <w:szCs w:val="24"/>
        </w:rPr>
        <w:lastRenderedPageBreak/>
        <w:t>网络支持: 支持3G、以太网和</w:t>
      </w:r>
      <w:proofErr w:type="spellStart"/>
      <w:r>
        <w:rPr>
          <w:rFonts w:asciiTheme="minorEastAsia" w:hAnsiTheme="minorEastAsia" w:hint="eastAsia"/>
          <w:sz w:val="24"/>
          <w:szCs w:val="24"/>
        </w:rPr>
        <w:t>WiFi</w:t>
      </w:r>
      <w:proofErr w:type="spellEnd"/>
      <w:r>
        <w:rPr>
          <w:rFonts w:asciiTheme="minorEastAsia" w:hAnsiTheme="minorEastAsia" w:hint="eastAsia"/>
          <w:sz w:val="24"/>
          <w:szCs w:val="24"/>
        </w:rPr>
        <w:t>网络</w:t>
      </w:r>
    </w:p>
    <w:p w:rsidR="008416AF" w:rsidRDefault="005A6D69">
      <w:pPr>
        <w:spacing w:line="360" w:lineRule="auto"/>
        <w:rPr>
          <w:rFonts w:asciiTheme="minorEastAsia" w:hAnsiTheme="minorEastAsia"/>
          <w:sz w:val="24"/>
          <w:szCs w:val="24"/>
        </w:rPr>
      </w:pPr>
      <w:r>
        <w:rPr>
          <w:rFonts w:asciiTheme="minorEastAsia" w:hAnsiTheme="minorEastAsia" w:hint="eastAsia"/>
          <w:sz w:val="24"/>
          <w:szCs w:val="24"/>
        </w:rPr>
        <w:t>网络连接: RJ45网络端口*1</w:t>
      </w:r>
    </w:p>
    <w:p w:rsidR="008416AF" w:rsidRDefault="005A6D69">
      <w:pPr>
        <w:spacing w:line="360" w:lineRule="auto"/>
        <w:rPr>
          <w:rFonts w:asciiTheme="minorEastAsia" w:hAnsiTheme="minorEastAsia"/>
          <w:sz w:val="24"/>
          <w:szCs w:val="24"/>
        </w:rPr>
      </w:pPr>
      <w:r>
        <w:rPr>
          <w:rFonts w:asciiTheme="minorEastAsia" w:hAnsiTheme="minorEastAsia" w:hint="eastAsia"/>
          <w:sz w:val="24"/>
          <w:szCs w:val="24"/>
        </w:rPr>
        <w:t>USB端口: USB端口*2</w:t>
      </w:r>
    </w:p>
    <w:p w:rsidR="008416AF" w:rsidRDefault="005A6D69">
      <w:pPr>
        <w:spacing w:line="360" w:lineRule="auto"/>
        <w:rPr>
          <w:rFonts w:asciiTheme="minorEastAsia" w:hAnsiTheme="minorEastAsia"/>
          <w:sz w:val="24"/>
          <w:szCs w:val="24"/>
        </w:rPr>
      </w:pPr>
      <w:r>
        <w:rPr>
          <w:rFonts w:asciiTheme="minorEastAsia" w:hAnsiTheme="minorEastAsia" w:hint="eastAsia"/>
          <w:sz w:val="24"/>
          <w:szCs w:val="24"/>
        </w:rPr>
        <w:t>操作系统: 嵌入式系统</w:t>
      </w:r>
    </w:p>
    <w:p w:rsidR="008416AF" w:rsidRDefault="005A6D69">
      <w:pPr>
        <w:spacing w:line="360" w:lineRule="auto"/>
        <w:rPr>
          <w:rFonts w:asciiTheme="minorEastAsia" w:hAnsiTheme="minorEastAsia"/>
          <w:sz w:val="24"/>
          <w:szCs w:val="24"/>
        </w:rPr>
      </w:pPr>
      <w:r>
        <w:rPr>
          <w:rFonts w:asciiTheme="minorEastAsia" w:hAnsiTheme="minorEastAsia" w:hint="eastAsia"/>
          <w:sz w:val="24"/>
          <w:szCs w:val="24"/>
        </w:rPr>
        <w:t>输入电压: AC100-220V 50/60Hz</w:t>
      </w:r>
    </w:p>
    <w:p w:rsidR="008416AF" w:rsidRDefault="005A6D69">
      <w:pPr>
        <w:spacing w:line="360" w:lineRule="auto"/>
        <w:rPr>
          <w:rFonts w:asciiTheme="minorEastAsia" w:hAnsiTheme="minorEastAsia"/>
          <w:sz w:val="24"/>
          <w:szCs w:val="24"/>
        </w:rPr>
      </w:pPr>
      <w:r>
        <w:rPr>
          <w:rFonts w:asciiTheme="minorEastAsia" w:hAnsiTheme="minorEastAsia" w:hint="eastAsia"/>
          <w:sz w:val="24"/>
          <w:szCs w:val="24"/>
        </w:rPr>
        <w:t>整机功率: ≤135W</w:t>
      </w:r>
    </w:p>
    <w:p w:rsidR="008416AF" w:rsidRDefault="005A6D69">
      <w:pPr>
        <w:spacing w:line="360" w:lineRule="auto"/>
        <w:rPr>
          <w:rFonts w:asciiTheme="minorEastAsia" w:hAnsiTheme="minorEastAsia"/>
          <w:sz w:val="24"/>
          <w:szCs w:val="24"/>
        </w:rPr>
      </w:pPr>
      <w:r>
        <w:rPr>
          <w:rFonts w:asciiTheme="minorEastAsia" w:hAnsiTheme="minorEastAsia" w:hint="eastAsia"/>
          <w:sz w:val="24"/>
          <w:szCs w:val="24"/>
        </w:rPr>
        <w:t>省电功率: ＜0.5W</w:t>
      </w:r>
    </w:p>
    <w:p w:rsidR="008416AF" w:rsidRDefault="005A6D69">
      <w:pPr>
        <w:spacing w:line="360" w:lineRule="auto"/>
        <w:rPr>
          <w:rFonts w:asciiTheme="minorEastAsia" w:hAnsiTheme="minorEastAsia"/>
          <w:sz w:val="24"/>
          <w:szCs w:val="24"/>
        </w:rPr>
      </w:pPr>
      <w:r>
        <w:rPr>
          <w:rFonts w:asciiTheme="minorEastAsia" w:hAnsiTheme="minorEastAsia" w:hint="eastAsia"/>
          <w:sz w:val="24"/>
          <w:szCs w:val="24"/>
        </w:rPr>
        <w:t>喇叭: 2*8W</w:t>
      </w:r>
    </w:p>
    <w:p w:rsidR="008416AF" w:rsidRDefault="005A6D69">
      <w:pPr>
        <w:spacing w:line="360" w:lineRule="auto"/>
        <w:rPr>
          <w:rFonts w:asciiTheme="minorEastAsia" w:hAnsiTheme="minorEastAsia"/>
          <w:sz w:val="24"/>
          <w:szCs w:val="24"/>
        </w:rPr>
      </w:pPr>
      <w:r>
        <w:rPr>
          <w:rFonts w:asciiTheme="minorEastAsia" w:hAnsiTheme="minorEastAsia" w:hint="eastAsia"/>
          <w:sz w:val="24"/>
          <w:szCs w:val="24"/>
        </w:rPr>
        <w:t>安装方式: 壁挂（可吊装）</w:t>
      </w:r>
    </w:p>
    <w:p w:rsidR="008416AF" w:rsidRDefault="005A6D69">
      <w:pPr>
        <w:widowControl/>
        <w:spacing w:line="360" w:lineRule="auto"/>
        <w:jc w:val="left"/>
        <w:rPr>
          <w:rFonts w:asciiTheme="minorEastAsia" w:hAnsiTheme="minorEastAsia"/>
          <w:sz w:val="24"/>
          <w:szCs w:val="24"/>
        </w:rPr>
      </w:pPr>
      <w:r>
        <w:rPr>
          <w:rFonts w:asciiTheme="minorEastAsia" w:hAnsiTheme="minorEastAsia" w:hint="eastAsia"/>
          <w:sz w:val="24"/>
          <w:szCs w:val="24"/>
        </w:rPr>
        <w:t>认证：</w:t>
      </w:r>
      <w:r>
        <w:rPr>
          <w:rFonts w:ascii="宋体" w:eastAsia="宋体" w:hAnsi="宋体" w:cs="宋体" w:hint="eastAsia"/>
          <w:kern w:val="0"/>
          <w:sz w:val="24"/>
        </w:rPr>
        <w:t>★</w:t>
      </w:r>
      <w:r>
        <w:rPr>
          <w:rFonts w:ascii="宋体" w:hAnsi="宋体" w:hint="eastAsia"/>
          <w:sz w:val="24"/>
        </w:rPr>
        <w:t>软件和硬件必须为同一厂家品牌，提供</w:t>
      </w:r>
      <w:r>
        <w:rPr>
          <w:rFonts w:ascii="宋体" w:eastAsia="宋体" w:hAnsi="宋体" w:cs="宋体" w:hint="eastAsia"/>
        </w:rPr>
        <w:t>检测报告和</w:t>
      </w:r>
      <w:r>
        <w:rPr>
          <w:rFonts w:ascii="宋体" w:hAnsi="宋体" w:hint="eastAsia"/>
          <w:sz w:val="24"/>
        </w:rPr>
        <w:t>3C认证。</w:t>
      </w:r>
    </w:p>
    <w:p w:rsidR="008416AF" w:rsidRDefault="005A6D69">
      <w:pPr>
        <w:pStyle w:val="6"/>
        <w:rPr>
          <w:rFonts w:asciiTheme="minorEastAsia" w:eastAsiaTheme="minorEastAsia" w:hAnsiTheme="minorEastAsia"/>
        </w:rPr>
      </w:pPr>
      <w:r>
        <w:rPr>
          <w:rFonts w:ascii="宋体" w:eastAsia="宋体" w:hAnsi="宋体" w:cs="宋体" w:hint="eastAsia"/>
        </w:rPr>
        <w:t>2.6.3  19</w:t>
      </w:r>
      <w:r>
        <w:rPr>
          <w:rFonts w:asciiTheme="minorEastAsia" w:hAnsiTheme="minorEastAsia" w:cstheme="minorEastAsia" w:hint="eastAsia"/>
        </w:rPr>
        <w:t>寸商显一体机</w:t>
      </w:r>
    </w:p>
    <w:p w:rsidR="008416AF" w:rsidRDefault="005A6D69">
      <w:pPr>
        <w:spacing w:line="360" w:lineRule="auto"/>
        <w:rPr>
          <w:rFonts w:asciiTheme="minorEastAsia" w:hAnsiTheme="minorEastAsia"/>
          <w:sz w:val="24"/>
          <w:szCs w:val="24"/>
        </w:rPr>
      </w:pPr>
      <w:r>
        <w:rPr>
          <w:rFonts w:asciiTheme="minorEastAsia" w:hAnsiTheme="minorEastAsia" w:hint="eastAsia"/>
          <w:sz w:val="24"/>
          <w:szCs w:val="24"/>
        </w:rPr>
        <w:t>尺寸: 19英寸</w:t>
      </w:r>
    </w:p>
    <w:p w:rsidR="008416AF" w:rsidRDefault="005A6D69">
      <w:pPr>
        <w:spacing w:line="360" w:lineRule="auto"/>
        <w:rPr>
          <w:rFonts w:asciiTheme="minorEastAsia" w:hAnsiTheme="minorEastAsia"/>
          <w:sz w:val="24"/>
          <w:szCs w:val="24"/>
        </w:rPr>
      </w:pPr>
      <w:r>
        <w:rPr>
          <w:rFonts w:asciiTheme="minorEastAsia" w:hAnsiTheme="minorEastAsia" w:hint="eastAsia"/>
          <w:sz w:val="24"/>
          <w:szCs w:val="24"/>
        </w:rPr>
        <w:t>背光类型: LED</w:t>
      </w:r>
    </w:p>
    <w:p w:rsidR="008416AF" w:rsidRDefault="005A6D69">
      <w:pPr>
        <w:spacing w:line="360" w:lineRule="auto"/>
        <w:rPr>
          <w:rFonts w:asciiTheme="minorEastAsia" w:hAnsiTheme="minorEastAsia"/>
          <w:sz w:val="24"/>
          <w:szCs w:val="24"/>
        </w:rPr>
      </w:pPr>
      <w:r>
        <w:rPr>
          <w:rFonts w:asciiTheme="minorEastAsia" w:hAnsiTheme="minorEastAsia" w:hint="eastAsia"/>
          <w:sz w:val="24"/>
          <w:szCs w:val="24"/>
        </w:rPr>
        <w:t>分辨率: 1366*768</w:t>
      </w:r>
    </w:p>
    <w:p w:rsidR="008416AF" w:rsidRDefault="005A6D69">
      <w:pPr>
        <w:spacing w:line="360" w:lineRule="auto"/>
        <w:rPr>
          <w:rFonts w:asciiTheme="minorEastAsia" w:hAnsiTheme="minorEastAsia"/>
          <w:sz w:val="24"/>
          <w:szCs w:val="24"/>
        </w:rPr>
      </w:pPr>
      <w:r>
        <w:rPr>
          <w:rFonts w:asciiTheme="minorEastAsia" w:hAnsiTheme="minorEastAsia" w:hint="eastAsia"/>
          <w:sz w:val="24"/>
          <w:szCs w:val="24"/>
        </w:rPr>
        <w:t>可视角度: 89/89/89/89(L/R/U/D)</w:t>
      </w:r>
    </w:p>
    <w:p w:rsidR="008416AF" w:rsidRDefault="005A6D69">
      <w:pPr>
        <w:spacing w:line="360" w:lineRule="auto"/>
        <w:rPr>
          <w:rFonts w:asciiTheme="minorEastAsia" w:hAnsiTheme="minorEastAsia"/>
          <w:sz w:val="24"/>
          <w:szCs w:val="24"/>
        </w:rPr>
      </w:pPr>
      <w:r>
        <w:rPr>
          <w:rFonts w:asciiTheme="minorEastAsia" w:hAnsiTheme="minorEastAsia" w:hint="eastAsia"/>
          <w:sz w:val="24"/>
          <w:szCs w:val="24"/>
        </w:rPr>
        <w:t>颜色: 16.7M</w:t>
      </w:r>
    </w:p>
    <w:p w:rsidR="008416AF" w:rsidRDefault="005A6D69">
      <w:pPr>
        <w:spacing w:line="360" w:lineRule="auto"/>
        <w:rPr>
          <w:rFonts w:asciiTheme="minorEastAsia" w:hAnsiTheme="minorEastAsia"/>
          <w:sz w:val="24"/>
          <w:szCs w:val="24"/>
        </w:rPr>
      </w:pPr>
      <w:r>
        <w:rPr>
          <w:rFonts w:asciiTheme="minorEastAsia" w:hAnsiTheme="minorEastAsia" w:hint="eastAsia"/>
          <w:sz w:val="24"/>
          <w:szCs w:val="24"/>
        </w:rPr>
        <w:t>亮度: 250cd/m2</w:t>
      </w:r>
    </w:p>
    <w:p w:rsidR="008416AF" w:rsidRDefault="005A6D69">
      <w:pPr>
        <w:spacing w:line="360" w:lineRule="auto"/>
        <w:rPr>
          <w:rFonts w:asciiTheme="minorEastAsia" w:hAnsiTheme="minorEastAsia"/>
          <w:sz w:val="24"/>
          <w:szCs w:val="24"/>
        </w:rPr>
      </w:pPr>
      <w:r>
        <w:rPr>
          <w:rFonts w:asciiTheme="minorEastAsia" w:hAnsiTheme="minorEastAsia" w:hint="eastAsia"/>
          <w:sz w:val="24"/>
          <w:szCs w:val="24"/>
        </w:rPr>
        <w:t>对比度: 3000:1</w:t>
      </w:r>
    </w:p>
    <w:p w:rsidR="008416AF" w:rsidRDefault="005A6D69">
      <w:pPr>
        <w:spacing w:line="360" w:lineRule="auto"/>
        <w:rPr>
          <w:rFonts w:asciiTheme="minorEastAsia" w:hAnsiTheme="minorEastAsia"/>
          <w:sz w:val="24"/>
          <w:szCs w:val="24"/>
        </w:rPr>
      </w:pPr>
      <w:r>
        <w:rPr>
          <w:rFonts w:asciiTheme="minorEastAsia" w:hAnsiTheme="minorEastAsia" w:hint="eastAsia"/>
          <w:sz w:val="24"/>
          <w:szCs w:val="24"/>
        </w:rPr>
        <w:t>响应时间: 3.6ms</w:t>
      </w:r>
    </w:p>
    <w:p w:rsidR="008416AF" w:rsidRDefault="005A6D69">
      <w:pPr>
        <w:spacing w:line="360" w:lineRule="auto"/>
        <w:rPr>
          <w:rFonts w:asciiTheme="minorEastAsia" w:hAnsiTheme="minorEastAsia"/>
          <w:sz w:val="24"/>
          <w:szCs w:val="24"/>
        </w:rPr>
      </w:pPr>
      <w:r>
        <w:rPr>
          <w:rFonts w:asciiTheme="minorEastAsia" w:hAnsiTheme="minorEastAsia" w:hint="eastAsia"/>
          <w:sz w:val="24"/>
          <w:szCs w:val="24"/>
        </w:rPr>
        <w:t>★CPU: ≥嵌入式双核1.5G</w:t>
      </w:r>
    </w:p>
    <w:p w:rsidR="008416AF" w:rsidRDefault="005A6D69">
      <w:pPr>
        <w:spacing w:line="360" w:lineRule="auto"/>
        <w:rPr>
          <w:rFonts w:asciiTheme="minorEastAsia" w:hAnsiTheme="minorEastAsia"/>
          <w:sz w:val="24"/>
          <w:szCs w:val="24"/>
        </w:rPr>
      </w:pPr>
      <w:r>
        <w:rPr>
          <w:rFonts w:asciiTheme="minorEastAsia" w:hAnsiTheme="minorEastAsia" w:hint="eastAsia"/>
          <w:sz w:val="24"/>
          <w:szCs w:val="24"/>
        </w:rPr>
        <w:t>★内存: ≥1GB</w:t>
      </w:r>
    </w:p>
    <w:p w:rsidR="008416AF" w:rsidRDefault="005A6D69">
      <w:pPr>
        <w:spacing w:line="360" w:lineRule="auto"/>
        <w:rPr>
          <w:rFonts w:asciiTheme="minorEastAsia" w:hAnsiTheme="minorEastAsia"/>
          <w:sz w:val="24"/>
          <w:szCs w:val="24"/>
        </w:rPr>
      </w:pPr>
      <w:r>
        <w:rPr>
          <w:rFonts w:asciiTheme="minorEastAsia" w:hAnsiTheme="minorEastAsia" w:hint="eastAsia"/>
          <w:sz w:val="24"/>
          <w:szCs w:val="24"/>
        </w:rPr>
        <w:t>NAND FLASH: ≥8GB</w:t>
      </w:r>
    </w:p>
    <w:p w:rsidR="008416AF" w:rsidRDefault="005A6D69">
      <w:pPr>
        <w:spacing w:line="360" w:lineRule="auto"/>
        <w:rPr>
          <w:rFonts w:asciiTheme="minorEastAsia" w:hAnsiTheme="minorEastAsia"/>
          <w:sz w:val="24"/>
          <w:szCs w:val="24"/>
        </w:rPr>
      </w:pPr>
      <w:r>
        <w:rPr>
          <w:rFonts w:asciiTheme="minorEastAsia" w:hAnsiTheme="minorEastAsia" w:hint="eastAsia"/>
          <w:sz w:val="24"/>
          <w:szCs w:val="24"/>
        </w:rPr>
        <w:t>网卡: 100M网卡</w:t>
      </w:r>
    </w:p>
    <w:p w:rsidR="008416AF" w:rsidRDefault="005A6D69">
      <w:pPr>
        <w:spacing w:line="360" w:lineRule="auto"/>
        <w:rPr>
          <w:rFonts w:asciiTheme="minorEastAsia" w:hAnsiTheme="minorEastAsia"/>
          <w:sz w:val="24"/>
          <w:szCs w:val="24"/>
        </w:rPr>
      </w:pPr>
      <w:r>
        <w:rPr>
          <w:rFonts w:asciiTheme="minorEastAsia" w:hAnsiTheme="minorEastAsia" w:hint="eastAsia"/>
          <w:sz w:val="24"/>
          <w:szCs w:val="24"/>
        </w:rPr>
        <w:t xml:space="preserve">解码能力: </w:t>
      </w:r>
    </w:p>
    <w:p w:rsidR="008416AF" w:rsidRDefault="005A6D69">
      <w:pPr>
        <w:spacing w:line="360" w:lineRule="auto"/>
        <w:rPr>
          <w:rFonts w:asciiTheme="minorEastAsia" w:hAnsiTheme="minorEastAsia"/>
          <w:sz w:val="24"/>
          <w:szCs w:val="24"/>
        </w:rPr>
      </w:pPr>
      <w:r>
        <w:rPr>
          <w:rFonts w:asciiTheme="minorEastAsia" w:hAnsiTheme="minorEastAsia" w:hint="eastAsia"/>
          <w:sz w:val="24"/>
          <w:szCs w:val="24"/>
        </w:rPr>
        <w:t>支持全高清1080P视频解码</w:t>
      </w:r>
    </w:p>
    <w:p w:rsidR="008416AF" w:rsidRDefault="005A6D69">
      <w:pPr>
        <w:spacing w:line="360" w:lineRule="auto"/>
        <w:rPr>
          <w:rFonts w:asciiTheme="minorEastAsia" w:hAnsiTheme="minorEastAsia"/>
          <w:sz w:val="24"/>
          <w:szCs w:val="24"/>
        </w:rPr>
      </w:pPr>
      <w:r>
        <w:rPr>
          <w:rFonts w:asciiTheme="minorEastAsia" w:hAnsiTheme="minorEastAsia" w:hint="eastAsia"/>
          <w:sz w:val="24"/>
          <w:szCs w:val="24"/>
        </w:rPr>
        <w:t>支持WMV、AVI、FLV、MP4等格式视频解码</w:t>
      </w:r>
    </w:p>
    <w:p w:rsidR="008416AF" w:rsidRDefault="005A6D69">
      <w:pPr>
        <w:spacing w:line="360" w:lineRule="auto"/>
        <w:rPr>
          <w:rFonts w:asciiTheme="minorEastAsia" w:hAnsiTheme="minorEastAsia"/>
          <w:sz w:val="24"/>
          <w:szCs w:val="24"/>
        </w:rPr>
      </w:pPr>
      <w:r>
        <w:rPr>
          <w:rFonts w:asciiTheme="minorEastAsia" w:hAnsiTheme="minorEastAsia" w:hint="eastAsia"/>
          <w:sz w:val="24"/>
          <w:szCs w:val="24"/>
        </w:rPr>
        <w:t>支持BMP、JPEG、PNG、GIF等格式图片阅览</w:t>
      </w:r>
    </w:p>
    <w:p w:rsidR="008416AF" w:rsidRDefault="005A6D69">
      <w:pPr>
        <w:spacing w:line="360" w:lineRule="auto"/>
        <w:rPr>
          <w:rFonts w:asciiTheme="minorEastAsia" w:hAnsiTheme="minorEastAsia"/>
          <w:sz w:val="24"/>
          <w:szCs w:val="24"/>
        </w:rPr>
      </w:pPr>
      <w:r>
        <w:rPr>
          <w:rFonts w:asciiTheme="minorEastAsia" w:hAnsiTheme="minorEastAsia" w:hint="eastAsia"/>
          <w:sz w:val="24"/>
          <w:szCs w:val="24"/>
        </w:rPr>
        <w:t>网络支持: 支持3G、以太网和</w:t>
      </w:r>
      <w:proofErr w:type="spellStart"/>
      <w:r>
        <w:rPr>
          <w:rFonts w:asciiTheme="minorEastAsia" w:hAnsiTheme="minorEastAsia" w:hint="eastAsia"/>
          <w:sz w:val="24"/>
          <w:szCs w:val="24"/>
        </w:rPr>
        <w:t>WiFi</w:t>
      </w:r>
      <w:proofErr w:type="spellEnd"/>
      <w:r>
        <w:rPr>
          <w:rFonts w:asciiTheme="minorEastAsia" w:hAnsiTheme="minorEastAsia" w:hint="eastAsia"/>
          <w:sz w:val="24"/>
          <w:szCs w:val="24"/>
        </w:rPr>
        <w:t>网络</w:t>
      </w:r>
    </w:p>
    <w:p w:rsidR="008416AF" w:rsidRDefault="005A6D69">
      <w:pPr>
        <w:spacing w:line="360" w:lineRule="auto"/>
        <w:rPr>
          <w:rFonts w:asciiTheme="minorEastAsia" w:hAnsiTheme="minorEastAsia"/>
          <w:sz w:val="24"/>
          <w:szCs w:val="24"/>
        </w:rPr>
      </w:pPr>
      <w:r>
        <w:rPr>
          <w:rFonts w:asciiTheme="minorEastAsia" w:hAnsiTheme="minorEastAsia" w:hint="eastAsia"/>
          <w:sz w:val="24"/>
          <w:szCs w:val="24"/>
        </w:rPr>
        <w:t>网络连接: RJ45网络端口*1</w:t>
      </w:r>
    </w:p>
    <w:p w:rsidR="008416AF" w:rsidRDefault="005A6D69">
      <w:pPr>
        <w:spacing w:line="360" w:lineRule="auto"/>
        <w:rPr>
          <w:rFonts w:asciiTheme="minorEastAsia" w:hAnsiTheme="minorEastAsia"/>
          <w:sz w:val="24"/>
          <w:szCs w:val="24"/>
        </w:rPr>
      </w:pPr>
      <w:r>
        <w:rPr>
          <w:rFonts w:asciiTheme="minorEastAsia" w:hAnsiTheme="minorEastAsia" w:hint="eastAsia"/>
          <w:sz w:val="24"/>
          <w:szCs w:val="24"/>
        </w:rPr>
        <w:lastRenderedPageBreak/>
        <w:t>USB端口: USB端口*2</w:t>
      </w:r>
    </w:p>
    <w:p w:rsidR="008416AF" w:rsidRDefault="005A6D69">
      <w:pPr>
        <w:spacing w:line="360" w:lineRule="auto"/>
        <w:rPr>
          <w:rFonts w:asciiTheme="minorEastAsia" w:hAnsiTheme="minorEastAsia"/>
          <w:sz w:val="24"/>
          <w:szCs w:val="24"/>
        </w:rPr>
      </w:pPr>
      <w:r>
        <w:rPr>
          <w:rFonts w:asciiTheme="minorEastAsia" w:hAnsiTheme="minorEastAsia" w:hint="eastAsia"/>
          <w:sz w:val="24"/>
          <w:szCs w:val="24"/>
        </w:rPr>
        <w:t>操作系统: 嵌入式系统</w:t>
      </w:r>
    </w:p>
    <w:p w:rsidR="008416AF" w:rsidRDefault="005A6D69">
      <w:pPr>
        <w:spacing w:line="360" w:lineRule="auto"/>
        <w:rPr>
          <w:rFonts w:asciiTheme="minorEastAsia" w:hAnsiTheme="minorEastAsia"/>
          <w:sz w:val="24"/>
          <w:szCs w:val="24"/>
        </w:rPr>
      </w:pPr>
      <w:r>
        <w:rPr>
          <w:rFonts w:asciiTheme="minorEastAsia" w:hAnsiTheme="minorEastAsia" w:hint="eastAsia"/>
          <w:sz w:val="24"/>
          <w:szCs w:val="24"/>
        </w:rPr>
        <w:t>输入电压: AC100-220V 50/60Hz</w:t>
      </w:r>
    </w:p>
    <w:p w:rsidR="008416AF" w:rsidRDefault="005A6D69">
      <w:pPr>
        <w:spacing w:line="360" w:lineRule="auto"/>
        <w:rPr>
          <w:rFonts w:asciiTheme="minorEastAsia" w:hAnsiTheme="minorEastAsia"/>
          <w:sz w:val="24"/>
          <w:szCs w:val="24"/>
        </w:rPr>
      </w:pPr>
      <w:r>
        <w:rPr>
          <w:rFonts w:asciiTheme="minorEastAsia" w:hAnsiTheme="minorEastAsia" w:hint="eastAsia"/>
          <w:sz w:val="24"/>
          <w:szCs w:val="24"/>
        </w:rPr>
        <w:t>整机功率: ≤135W</w:t>
      </w:r>
    </w:p>
    <w:p w:rsidR="008416AF" w:rsidRDefault="005A6D69">
      <w:pPr>
        <w:spacing w:line="360" w:lineRule="auto"/>
        <w:rPr>
          <w:rFonts w:asciiTheme="minorEastAsia" w:hAnsiTheme="minorEastAsia"/>
          <w:sz w:val="24"/>
          <w:szCs w:val="24"/>
        </w:rPr>
      </w:pPr>
      <w:r>
        <w:rPr>
          <w:rFonts w:asciiTheme="minorEastAsia" w:hAnsiTheme="minorEastAsia" w:hint="eastAsia"/>
          <w:sz w:val="24"/>
          <w:szCs w:val="24"/>
        </w:rPr>
        <w:t>省电功率: ＜0.5W</w:t>
      </w:r>
    </w:p>
    <w:p w:rsidR="008416AF" w:rsidRDefault="005A6D69">
      <w:pPr>
        <w:spacing w:line="360" w:lineRule="auto"/>
        <w:rPr>
          <w:rFonts w:asciiTheme="minorEastAsia" w:hAnsiTheme="minorEastAsia"/>
          <w:sz w:val="24"/>
          <w:szCs w:val="24"/>
        </w:rPr>
      </w:pPr>
      <w:r>
        <w:rPr>
          <w:rFonts w:asciiTheme="minorEastAsia" w:hAnsiTheme="minorEastAsia" w:hint="eastAsia"/>
          <w:sz w:val="24"/>
          <w:szCs w:val="24"/>
        </w:rPr>
        <w:t>喇叭: 2*8W</w:t>
      </w:r>
    </w:p>
    <w:p w:rsidR="008416AF" w:rsidRDefault="005A6D69">
      <w:pPr>
        <w:spacing w:line="360" w:lineRule="auto"/>
        <w:rPr>
          <w:rFonts w:asciiTheme="minorEastAsia" w:hAnsiTheme="minorEastAsia"/>
          <w:sz w:val="24"/>
          <w:szCs w:val="24"/>
        </w:rPr>
      </w:pPr>
      <w:r>
        <w:rPr>
          <w:rFonts w:asciiTheme="minorEastAsia" w:hAnsiTheme="minorEastAsia" w:hint="eastAsia"/>
          <w:sz w:val="24"/>
          <w:szCs w:val="24"/>
        </w:rPr>
        <w:t>安装方式: 壁挂（可吊装）</w:t>
      </w:r>
    </w:p>
    <w:p w:rsidR="008416AF" w:rsidRDefault="005A6D69">
      <w:pPr>
        <w:widowControl/>
        <w:spacing w:line="360" w:lineRule="auto"/>
        <w:jc w:val="left"/>
        <w:rPr>
          <w:rFonts w:asciiTheme="minorEastAsia" w:hAnsiTheme="minorEastAsia"/>
          <w:sz w:val="24"/>
          <w:szCs w:val="24"/>
        </w:rPr>
      </w:pPr>
      <w:r>
        <w:rPr>
          <w:rFonts w:asciiTheme="minorEastAsia" w:hAnsiTheme="minorEastAsia" w:hint="eastAsia"/>
          <w:sz w:val="24"/>
          <w:szCs w:val="24"/>
        </w:rPr>
        <w:t>认证：</w:t>
      </w:r>
      <w:r>
        <w:rPr>
          <w:rFonts w:ascii="宋体" w:eastAsia="宋体" w:hAnsi="宋体" w:cs="宋体" w:hint="eastAsia"/>
          <w:kern w:val="0"/>
          <w:sz w:val="24"/>
        </w:rPr>
        <w:t>★</w:t>
      </w:r>
      <w:r>
        <w:rPr>
          <w:rFonts w:ascii="宋体" w:hAnsi="宋体" w:hint="eastAsia"/>
          <w:sz w:val="24"/>
        </w:rPr>
        <w:t>软件和硬件必须为同一厂家品牌，提供</w:t>
      </w:r>
      <w:r>
        <w:rPr>
          <w:rFonts w:ascii="宋体" w:eastAsia="宋体" w:hAnsi="宋体" w:cs="宋体" w:hint="eastAsia"/>
        </w:rPr>
        <w:t>检测报告和</w:t>
      </w:r>
      <w:r>
        <w:rPr>
          <w:rFonts w:ascii="宋体" w:hAnsi="宋体" w:hint="eastAsia"/>
          <w:sz w:val="24"/>
        </w:rPr>
        <w:t>3C认证。</w:t>
      </w:r>
    </w:p>
    <w:p w:rsidR="008416AF" w:rsidRDefault="005A6D69">
      <w:pPr>
        <w:pStyle w:val="6"/>
        <w:rPr>
          <w:rFonts w:ascii="宋体" w:eastAsia="宋体" w:hAnsi="宋体" w:cs="宋体"/>
        </w:rPr>
      </w:pPr>
      <w:r>
        <w:rPr>
          <w:rFonts w:ascii="宋体" w:eastAsia="宋体" w:hAnsi="宋体" w:cs="宋体" w:hint="eastAsia"/>
        </w:rPr>
        <w:t>2.6.4   物理呼叫器</w:t>
      </w:r>
    </w:p>
    <w:p w:rsidR="008416AF" w:rsidRDefault="005A6D69">
      <w:pPr>
        <w:spacing w:line="360" w:lineRule="auto"/>
        <w:rPr>
          <w:rFonts w:ascii="宋体" w:eastAsia="宋体" w:hAnsi="宋体" w:cs="宋体"/>
          <w:sz w:val="24"/>
          <w:szCs w:val="24"/>
        </w:rPr>
      </w:pPr>
      <w:r>
        <w:rPr>
          <w:rFonts w:ascii="宋体" w:eastAsia="宋体" w:hAnsi="宋体" w:cs="宋体" w:hint="eastAsia"/>
          <w:sz w:val="24"/>
          <w:szCs w:val="24"/>
        </w:rPr>
        <w:t>1、 支持RS485和ISM频段无线通信 。</w:t>
      </w:r>
    </w:p>
    <w:p w:rsidR="008416AF" w:rsidRDefault="005A6D69">
      <w:pPr>
        <w:spacing w:line="360" w:lineRule="auto"/>
        <w:rPr>
          <w:rFonts w:ascii="宋体" w:eastAsia="宋体" w:hAnsi="宋体" w:cs="宋体"/>
          <w:sz w:val="24"/>
          <w:szCs w:val="24"/>
        </w:rPr>
      </w:pPr>
      <w:r>
        <w:rPr>
          <w:rFonts w:ascii="宋体" w:eastAsia="宋体" w:hAnsi="宋体" w:cs="宋体" w:hint="eastAsia"/>
          <w:sz w:val="24"/>
          <w:szCs w:val="24"/>
        </w:rPr>
        <w:t>2、RS485通信速率38400-8-n-1，无线通信频率430-500Mhz，发送功率10dBm，频率误差&lt;10ppm，年老化率&lt;5ppm室外空旷地通信距离200米，室内通信距离根据现场环境的不同，距离50米到150米不等；</w:t>
      </w:r>
    </w:p>
    <w:p w:rsidR="008416AF" w:rsidRDefault="005A6D69">
      <w:pPr>
        <w:spacing w:line="360" w:lineRule="auto"/>
        <w:rPr>
          <w:rFonts w:ascii="宋体" w:eastAsia="宋体" w:hAnsi="宋体" w:cs="宋体"/>
          <w:sz w:val="24"/>
          <w:szCs w:val="24"/>
        </w:rPr>
      </w:pPr>
      <w:r>
        <w:rPr>
          <w:rFonts w:ascii="宋体" w:eastAsia="宋体" w:hAnsi="宋体" w:cs="宋体" w:hint="eastAsia"/>
          <w:sz w:val="24"/>
          <w:szCs w:val="24"/>
        </w:rPr>
        <w:t>3、 支持最长7位变长排队号码，自动更新等待人数，呼叫器地址范围1-255；</w:t>
      </w:r>
    </w:p>
    <w:p w:rsidR="008416AF" w:rsidRDefault="005A6D69">
      <w:pPr>
        <w:spacing w:line="360" w:lineRule="auto"/>
        <w:rPr>
          <w:rFonts w:ascii="宋体" w:eastAsia="宋体" w:hAnsi="宋体" w:cs="宋体"/>
          <w:sz w:val="24"/>
          <w:szCs w:val="24"/>
        </w:rPr>
      </w:pPr>
      <w:r>
        <w:rPr>
          <w:rFonts w:ascii="宋体" w:eastAsia="宋体" w:hAnsi="宋体" w:cs="宋体" w:hint="eastAsia"/>
          <w:sz w:val="24"/>
          <w:szCs w:val="24"/>
        </w:rPr>
        <w:t>4、 21个按键，通过复用键（SHIFT）可以实现复杂的功能，可以输入26个英文字符 和小数点，并可以根据客户不同需求做不同应用定义；</w:t>
      </w:r>
    </w:p>
    <w:p w:rsidR="008416AF" w:rsidRDefault="005A6D69">
      <w:pPr>
        <w:spacing w:line="360" w:lineRule="auto"/>
        <w:rPr>
          <w:rFonts w:ascii="宋体" w:eastAsia="宋体" w:hAnsi="宋体" w:cs="宋体"/>
          <w:sz w:val="24"/>
          <w:szCs w:val="24"/>
        </w:rPr>
      </w:pPr>
      <w:r>
        <w:rPr>
          <w:rFonts w:ascii="宋体" w:eastAsia="宋体" w:hAnsi="宋体" w:cs="宋体" w:hint="eastAsia"/>
          <w:sz w:val="24"/>
          <w:szCs w:val="24"/>
        </w:rPr>
        <w:t>5、具有转移呼叫功能，可以转移到窗口或者队列（呼叫器可选）；</w:t>
      </w:r>
    </w:p>
    <w:p w:rsidR="008416AF" w:rsidRDefault="005A6D69">
      <w:pPr>
        <w:spacing w:line="360" w:lineRule="auto"/>
        <w:rPr>
          <w:rFonts w:ascii="宋体" w:eastAsia="宋体" w:hAnsi="宋体" w:cs="宋体"/>
          <w:sz w:val="24"/>
          <w:szCs w:val="24"/>
        </w:rPr>
      </w:pPr>
      <w:r>
        <w:rPr>
          <w:rFonts w:ascii="宋体" w:eastAsia="宋体" w:hAnsi="宋体" w:cs="宋体" w:hint="eastAsia"/>
          <w:sz w:val="24"/>
          <w:szCs w:val="24"/>
        </w:rPr>
        <w:t>6、呼叫器循环记录本呼叫器呼叫过的号码，能通过键盘查询呼叫过的号码并重新呼叫选择的号码。</w:t>
      </w:r>
    </w:p>
    <w:p w:rsidR="008416AF" w:rsidRDefault="005A6D69">
      <w:pPr>
        <w:spacing w:line="360" w:lineRule="auto"/>
        <w:rPr>
          <w:rFonts w:ascii="宋体" w:eastAsia="宋体" w:hAnsi="宋体" w:cs="宋体"/>
          <w:sz w:val="24"/>
          <w:szCs w:val="24"/>
        </w:rPr>
      </w:pPr>
      <w:r>
        <w:rPr>
          <w:rFonts w:ascii="宋体" w:eastAsia="宋体" w:hAnsi="宋体" w:cs="宋体" w:hint="eastAsia"/>
          <w:sz w:val="24"/>
          <w:szCs w:val="24"/>
        </w:rPr>
        <w:t>7、具有超时提醒功能，服务器软件可以为每个排队号码设定一个办理时间，当服务人员办理时间超过了设定时间，呼叫器的蜂鸣器每隔几秒就鸣叫两声提醒服务人员提高工作效率，减少客户等待时间。</w:t>
      </w:r>
    </w:p>
    <w:p w:rsidR="008416AF" w:rsidRDefault="005A6D69">
      <w:pPr>
        <w:spacing w:line="360" w:lineRule="auto"/>
        <w:rPr>
          <w:rFonts w:ascii="宋体" w:eastAsia="宋体" w:hAnsi="宋体" w:cs="宋体"/>
          <w:sz w:val="24"/>
          <w:szCs w:val="24"/>
        </w:rPr>
      </w:pPr>
      <w:r>
        <w:rPr>
          <w:rFonts w:ascii="宋体" w:eastAsia="宋体" w:hAnsi="宋体" w:cs="宋体" w:hint="eastAsia"/>
          <w:sz w:val="24"/>
          <w:szCs w:val="24"/>
        </w:rPr>
        <w:t>8、支持26个英文字母和所有数字的输入。</w:t>
      </w:r>
    </w:p>
    <w:p w:rsidR="008416AF" w:rsidRDefault="005A6D69">
      <w:pPr>
        <w:spacing w:line="360" w:lineRule="auto"/>
        <w:rPr>
          <w:rFonts w:ascii="宋体" w:eastAsia="宋体" w:hAnsi="宋体" w:cs="宋体"/>
          <w:sz w:val="24"/>
          <w:szCs w:val="24"/>
        </w:rPr>
      </w:pPr>
      <w:r>
        <w:rPr>
          <w:rFonts w:ascii="宋体" w:eastAsia="宋体" w:hAnsi="宋体" w:cs="宋体" w:hint="eastAsia"/>
          <w:sz w:val="24"/>
          <w:szCs w:val="24"/>
        </w:rPr>
        <w:t>9、高可靠性，整个硬件及软件设计经过10年的验证和改进，已是相当的成熟可靠，并针对呼叫器特殊情况，每个呼叫器单独供电，避免一般总线供电</w:t>
      </w:r>
      <w:proofErr w:type="gramStart"/>
      <w:r>
        <w:rPr>
          <w:rFonts w:ascii="宋体" w:eastAsia="宋体" w:hAnsi="宋体" w:cs="宋体" w:hint="eastAsia"/>
          <w:sz w:val="24"/>
          <w:szCs w:val="24"/>
        </w:rPr>
        <w:t>短路烧线的</w:t>
      </w:r>
      <w:proofErr w:type="gramEnd"/>
      <w:r>
        <w:rPr>
          <w:rFonts w:ascii="宋体" w:eastAsia="宋体" w:hAnsi="宋体" w:cs="宋体" w:hint="eastAsia"/>
          <w:sz w:val="24"/>
          <w:szCs w:val="24"/>
        </w:rPr>
        <w:t>情况。</w:t>
      </w:r>
    </w:p>
    <w:p w:rsidR="008416AF" w:rsidRDefault="005A6D69">
      <w:pPr>
        <w:spacing w:line="360" w:lineRule="auto"/>
        <w:rPr>
          <w:rFonts w:ascii="宋体" w:eastAsia="宋体" w:hAnsi="宋体" w:cs="宋体"/>
          <w:sz w:val="24"/>
          <w:szCs w:val="24"/>
        </w:rPr>
      </w:pPr>
      <w:r>
        <w:rPr>
          <w:rFonts w:ascii="宋体" w:eastAsia="宋体" w:hAnsi="宋体" w:cs="宋体" w:hint="eastAsia"/>
          <w:sz w:val="24"/>
          <w:szCs w:val="24"/>
        </w:rPr>
        <w:t>10、呼叫器供电采用+5V(±10%)低压供电，可以采用电脑的USB</w:t>
      </w:r>
      <w:proofErr w:type="gramStart"/>
      <w:r>
        <w:rPr>
          <w:rFonts w:ascii="宋体" w:eastAsia="宋体" w:hAnsi="宋体" w:cs="宋体" w:hint="eastAsia"/>
          <w:sz w:val="24"/>
          <w:szCs w:val="24"/>
        </w:rPr>
        <w:t>口供电或者</w:t>
      </w:r>
      <w:proofErr w:type="gramEnd"/>
      <w:r>
        <w:rPr>
          <w:rFonts w:ascii="宋体" w:eastAsia="宋体" w:hAnsi="宋体" w:cs="宋体" w:hint="eastAsia"/>
          <w:sz w:val="24"/>
          <w:szCs w:val="24"/>
        </w:rPr>
        <w:t>是具有USB A型口的手机充电器供电，电流&lt;200mA。</w:t>
      </w:r>
    </w:p>
    <w:p w:rsidR="008416AF" w:rsidRDefault="005A6D69">
      <w:pPr>
        <w:spacing w:line="360" w:lineRule="auto"/>
        <w:rPr>
          <w:rFonts w:ascii="宋体" w:eastAsia="宋体" w:hAnsi="宋体" w:cs="宋体"/>
          <w:sz w:val="24"/>
          <w:szCs w:val="24"/>
        </w:rPr>
      </w:pPr>
      <w:r>
        <w:rPr>
          <w:rFonts w:ascii="宋体" w:eastAsia="宋体" w:hAnsi="宋体" w:cs="宋体" w:hint="eastAsia"/>
          <w:sz w:val="24"/>
          <w:szCs w:val="24"/>
        </w:rPr>
        <w:t>11、含无线接收模块；</w:t>
      </w:r>
    </w:p>
    <w:p w:rsidR="008416AF" w:rsidRDefault="005A6D69">
      <w:pPr>
        <w:pStyle w:val="6"/>
        <w:rPr>
          <w:rFonts w:asciiTheme="minorEastAsia" w:eastAsiaTheme="minorEastAsia" w:hAnsiTheme="minorEastAsia"/>
        </w:rPr>
      </w:pPr>
      <w:r>
        <w:rPr>
          <w:rFonts w:ascii="宋体" w:eastAsia="宋体" w:hAnsi="宋体" w:cs="宋体" w:hint="eastAsia"/>
        </w:rPr>
        <w:lastRenderedPageBreak/>
        <w:t xml:space="preserve">2.6.5  </w:t>
      </w:r>
      <w:r>
        <w:rPr>
          <w:rFonts w:ascii="宋体" w:hAnsi="宋体" w:hint="eastAsia"/>
        </w:rPr>
        <w:t>功放</w:t>
      </w:r>
    </w:p>
    <w:p w:rsidR="008416AF" w:rsidRDefault="005A6D69">
      <w:pPr>
        <w:spacing w:line="360" w:lineRule="auto"/>
        <w:rPr>
          <w:rFonts w:asciiTheme="minorEastAsia" w:hAnsiTheme="minorEastAsia"/>
          <w:sz w:val="24"/>
          <w:szCs w:val="24"/>
        </w:rPr>
      </w:pPr>
      <w:r>
        <w:rPr>
          <w:rFonts w:asciiTheme="minorEastAsia" w:hAnsiTheme="minorEastAsia" w:hint="eastAsia"/>
          <w:sz w:val="24"/>
          <w:szCs w:val="24"/>
        </w:rPr>
        <w:t>输出功率：≥50W</w:t>
      </w:r>
    </w:p>
    <w:p w:rsidR="008416AF" w:rsidRDefault="005A6D69">
      <w:pPr>
        <w:spacing w:line="360" w:lineRule="auto"/>
        <w:rPr>
          <w:rFonts w:asciiTheme="minorEastAsia" w:hAnsiTheme="minorEastAsia"/>
          <w:sz w:val="24"/>
          <w:szCs w:val="24"/>
        </w:rPr>
      </w:pPr>
      <w:r>
        <w:rPr>
          <w:rFonts w:asciiTheme="minorEastAsia" w:hAnsiTheme="minorEastAsia" w:hint="eastAsia"/>
          <w:sz w:val="24"/>
          <w:szCs w:val="24"/>
        </w:rPr>
        <w:t>输出方式：4-16Ω 70v100v</w:t>
      </w:r>
    </w:p>
    <w:p w:rsidR="008416AF" w:rsidRDefault="005A6D69">
      <w:pPr>
        <w:spacing w:line="360" w:lineRule="auto"/>
        <w:rPr>
          <w:rFonts w:asciiTheme="minorEastAsia" w:hAnsiTheme="minorEastAsia"/>
          <w:sz w:val="24"/>
          <w:szCs w:val="24"/>
        </w:rPr>
      </w:pPr>
      <w:r>
        <w:rPr>
          <w:rFonts w:asciiTheme="minorEastAsia" w:hAnsiTheme="minorEastAsia" w:hint="eastAsia"/>
          <w:sz w:val="24"/>
          <w:szCs w:val="24"/>
        </w:rPr>
        <w:t>频率响应：60HZ-16KHz≤±2db</w:t>
      </w:r>
    </w:p>
    <w:p w:rsidR="008416AF" w:rsidRDefault="005A6D69">
      <w:pPr>
        <w:spacing w:line="360" w:lineRule="auto"/>
        <w:rPr>
          <w:rFonts w:asciiTheme="minorEastAsia" w:hAnsiTheme="minorEastAsia"/>
          <w:sz w:val="24"/>
          <w:szCs w:val="24"/>
        </w:rPr>
      </w:pPr>
      <w:r>
        <w:rPr>
          <w:rFonts w:asciiTheme="minorEastAsia" w:hAnsiTheme="minorEastAsia" w:hint="eastAsia"/>
          <w:sz w:val="24"/>
          <w:szCs w:val="24"/>
        </w:rPr>
        <w:t>总谐波失真：0.1%（1KHz0dB）</w:t>
      </w:r>
    </w:p>
    <w:p w:rsidR="008416AF" w:rsidRDefault="005A6D69">
      <w:pPr>
        <w:spacing w:line="360" w:lineRule="auto"/>
        <w:rPr>
          <w:rFonts w:asciiTheme="minorEastAsia" w:hAnsiTheme="minorEastAsia"/>
          <w:sz w:val="24"/>
          <w:szCs w:val="24"/>
        </w:rPr>
      </w:pPr>
      <w:r>
        <w:rPr>
          <w:rFonts w:asciiTheme="minorEastAsia" w:hAnsiTheme="minorEastAsia" w:hint="eastAsia"/>
          <w:sz w:val="24"/>
          <w:szCs w:val="24"/>
        </w:rPr>
        <w:t>信噪比话筒：66dB/路线102dB</w:t>
      </w:r>
    </w:p>
    <w:p w:rsidR="008416AF" w:rsidRDefault="005A6D69">
      <w:pPr>
        <w:spacing w:line="360" w:lineRule="auto"/>
        <w:rPr>
          <w:rFonts w:asciiTheme="minorEastAsia" w:hAnsiTheme="minorEastAsia"/>
          <w:sz w:val="24"/>
          <w:szCs w:val="24"/>
        </w:rPr>
      </w:pPr>
      <w:r>
        <w:rPr>
          <w:rFonts w:asciiTheme="minorEastAsia" w:hAnsiTheme="minorEastAsia" w:hint="eastAsia"/>
          <w:sz w:val="24"/>
          <w:szCs w:val="24"/>
        </w:rPr>
        <w:t>供电电源：220V/50Hz</w:t>
      </w:r>
    </w:p>
    <w:p w:rsidR="008416AF" w:rsidRDefault="005A6D69">
      <w:pPr>
        <w:pStyle w:val="6"/>
        <w:rPr>
          <w:rFonts w:asciiTheme="minorEastAsia" w:eastAsiaTheme="minorEastAsia" w:hAnsiTheme="minorEastAsia"/>
        </w:rPr>
      </w:pPr>
      <w:r>
        <w:rPr>
          <w:rFonts w:ascii="宋体" w:eastAsia="宋体" w:hAnsi="宋体" w:cs="宋体" w:hint="eastAsia"/>
        </w:rPr>
        <w:t xml:space="preserve">2.6.6  </w:t>
      </w:r>
      <w:r>
        <w:rPr>
          <w:rFonts w:ascii="宋体" w:hAnsi="宋体" w:hint="eastAsia"/>
        </w:rPr>
        <w:t>喇叭</w:t>
      </w:r>
    </w:p>
    <w:p w:rsidR="008416AF" w:rsidRDefault="005A6D69">
      <w:pPr>
        <w:spacing w:line="360" w:lineRule="auto"/>
        <w:rPr>
          <w:rFonts w:asciiTheme="minorEastAsia" w:hAnsiTheme="minorEastAsia"/>
          <w:sz w:val="24"/>
          <w:szCs w:val="24"/>
        </w:rPr>
      </w:pPr>
      <w:r>
        <w:rPr>
          <w:rFonts w:asciiTheme="minorEastAsia" w:hAnsiTheme="minorEastAsia" w:hint="eastAsia"/>
          <w:sz w:val="24"/>
          <w:szCs w:val="24"/>
        </w:rPr>
        <w:t>每套功放系统连接不少于两个喇叭</w:t>
      </w:r>
    </w:p>
    <w:p w:rsidR="008416AF" w:rsidRDefault="005A6D69">
      <w:pPr>
        <w:spacing w:line="360" w:lineRule="auto"/>
        <w:rPr>
          <w:rFonts w:asciiTheme="minorEastAsia" w:hAnsiTheme="minorEastAsia"/>
          <w:sz w:val="24"/>
          <w:szCs w:val="24"/>
        </w:rPr>
      </w:pPr>
      <w:r>
        <w:rPr>
          <w:rFonts w:asciiTheme="minorEastAsia" w:hAnsiTheme="minorEastAsia" w:hint="eastAsia"/>
          <w:sz w:val="24"/>
          <w:szCs w:val="24"/>
        </w:rPr>
        <w:t>额定功率：3-6W</w:t>
      </w:r>
    </w:p>
    <w:p w:rsidR="008416AF" w:rsidRDefault="005A6D69">
      <w:pPr>
        <w:spacing w:line="360" w:lineRule="auto"/>
        <w:rPr>
          <w:rFonts w:asciiTheme="minorEastAsia" w:hAnsiTheme="minorEastAsia"/>
          <w:sz w:val="24"/>
          <w:szCs w:val="24"/>
        </w:rPr>
      </w:pPr>
      <w:r>
        <w:rPr>
          <w:rFonts w:asciiTheme="minorEastAsia" w:hAnsiTheme="minorEastAsia" w:hint="eastAsia"/>
          <w:sz w:val="24"/>
          <w:szCs w:val="24"/>
        </w:rPr>
        <w:t>最大功率：6W</w:t>
      </w:r>
    </w:p>
    <w:p w:rsidR="008416AF" w:rsidRDefault="005A6D69">
      <w:pPr>
        <w:spacing w:line="360" w:lineRule="auto"/>
        <w:rPr>
          <w:rFonts w:asciiTheme="minorEastAsia" w:hAnsiTheme="minorEastAsia"/>
          <w:sz w:val="24"/>
          <w:szCs w:val="24"/>
        </w:rPr>
      </w:pPr>
      <w:r>
        <w:rPr>
          <w:rFonts w:asciiTheme="minorEastAsia" w:hAnsiTheme="minorEastAsia" w:hint="eastAsia"/>
          <w:sz w:val="24"/>
          <w:szCs w:val="24"/>
        </w:rPr>
        <w:t>输入电压：70V/100V,</w:t>
      </w:r>
    </w:p>
    <w:p w:rsidR="008416AF" w:rsidRDefault="005A6D69">
      <w:pPr>
        <w:spacing w:line="360" w:lineRule="auto"/>
        <w:rPr>
          <w:rFonts w:asciiTheme="minorEastAsia" w:hAnsiTheme="minorEastAsia"/>
          <w:sz w:val="24"/>
          <w:szCs w:val="24"/>
        </w:rPr>
      </w:pPr>
      <w:r>
        <w:rPr>
          <w:rFonts w:asciiTheme="minorEastAsia" w:hAnsiTheme="minorEastAsia" w:hint="eastAsia"/>
          <w:sz w:val="24"/>
          <w:szCs w:val="24"/>
        </w:rPr>
        <w:t>灵敏度：91dB</w:t>
      </w:r>
    </w:p>
    <w:p w:rsidR="008416AF" w:rsidRDefault="005A6D69">
      <w:pPr>
        <w:spacing w:line="360" w:lineRule="auto"/>
        <w:rPr>
          <w:rFonts w:asciiTheme="minorEastAsia" w:hAnsiTheme="minorEastAsia"/>
          <w:sz w:val="24"/>
          <w:szCs w:val="24"/>
        </w:rPr>
      </w:pPr>
      <w:r>
        <w:rPr>
          <w:rFonts w:asciiTheme="minorEastAsia" w:hAnsiTheme="minorEastAsia" w:hint="eastAsia"/>
          <w:sz w:val="24"/>
          <w:szCs w:val="24"/>
        </w:rPr>
        <w:t>频率响应：110HZ-15KHz，</w:t>
      </w:r>
    </w:p>
    <w:p w:rsidR="008416AF" w:rsidRDefault="005A6D69">
      <w:pPr>
        <w:spacing w:line="360" w:lineRule="auto"/>
        <w:rPr>
          <w:rFonts w:asciiTheme="minorEastAsia" w:hAnsiTheme="minorEastAsia"/>
          <w:sz w:val="24"/>
          <w:szCs w:val="24"/>
        </w:rPr>
      </w:pPr>
      <w:r>
        <w:rPr>
          <w:rFonts w:asciiTheme="minorEastAsia" w:hAnsiTheme="minorEastAsia" w:hint="eastAsia"/>
          <w:sz w:val="24"/>
          <w:szCs w:val="24"/>
        </w:rPr>
        <w:t>最大声压级：93dB</w:t>
      </w:r>
    </w:p>
    <w:p w:rsidR="008416AF" w:rsidRDefault="005A6D69">
      <w:pPr>
        <w:spacing w:line="360" w:lineRule="auto"/>
      </w:pPr>
      <w:r>
        <w:rPr>
          <w:rFonts w:asciiTheme="minorEastAsia" w:hAnsiTheme="minorEastAsia" w:hint="eastAsia"/>
          <w:sz w:val="24"/>
          <w:szCs w:val="24"/>
        </w:rPr>
        <w:t>材料：金属一体机化</w:t>
      </w:r>
    </w:p>
    <w:p w:rsidR="008416AF" w:rsidRDefault="005A6D69">
      <w:pPr>
        <w:pStyle w:val="1"/>
        <w:numPr>
          <w:ilvl w:val="0"/>
          <w:numId w:val="4"/>
        </w:numPr>
        <w:tabs>
          <w:tab w:val="left" w:pos="425"/>
        </w:tabs>
        <w:rPr>
          <w:rFonts w:asciiTheme="minorEastAsia" w:hAnsiTheme="minorEastAsia"/>
          <w:sz w:val="32"/>
          <w:szCs w:val="32"/>
        </w:rPr>
      </w:pPr>
      <w:r>
        <w:rPr>
          <w:rFonts w:asciiTheme="minorEastAsia" w:hAnsiTheme="minorEastAsia" w:hint="eastAsia"/>
          <w:sz w:val="32"/>
          <w:szCs w:val="32"/>
        </w:rPr>
        <w:t>工程实施要求</w:t>
      </w:r>
    </w:p>
    <w:p w:rsidR="008416AF" w:rsidRDefault="005A6D69">
      <w:pPr>
        <w:spacing w:line="360" w:lineRule="auto"/>
        <w:rPr>
          <w:rFonts w:asciiTheme="minorEastAsia" w:hAnsiTheme="minorEastAsia"/>
          <w:sz w:val="24"/>
          <w:szCs w:val="24"/>
        </w:rPr>
      </w:pPr>
      <w:r>
        <w:rPr>
          <w:rFonts w:asciiTheme="minorEastAsia" w:hAnsiTheme="minorEastAsia" w:hint="eastAsia"/>
          <w:sz w:val="24"/>
          <w:szCs w:val="24"/>
        </w:rPr>
        <w:t>1、供应商应仔细阅读项目需求说明，详细对医院的相关安装现场进行勘察。</w:t>
      </w:r>
    </w:p>
    <w:p w:rsidR="008416AF" w:rsidRDefault="005A6D69">
      <w:pPr>
        <w:spacing w:line="360" w:lineRule="auto"/>
        <w:rPr>
          <w:rFonts w:asciiTheme="minorEastAsia" w:hAnsiTheme="minorEastAsia"/>
          <w:sz w:val="24"/>
          <w:szCs w:val="24"/>
        </w:rPr>
      </w:pPr>
      <w:r>
        <w:rPr>
          <w:rFonts w:asciiTheme="minorEastAsia" w:hAnsiTheme="minorEastAsia" w:hint="eastAsia"/>
          <w:sz w:val="24"/>
          <w:szCs w:val="24"/>
        </w:rPr>
        <w:t>2、供应商须为本项目设立专门的实施服务队伍，并详细设计出项目实施计划。</w:t>
      </w:r>
    </w:p>
    <w:p w:rsidR="008416AF" w:rsidRDefault="005A6D69">
      <w:pPr>
        <w:spacing w:line="360" w:lineRule="auto"/>
        <w:rPr>
          <w:rFonts w:asciiTheme="minorEastAsia" w:hAnsiTheme="minorEastAsia"/>
          <w:sz w:val="24"/>
          <w:szCs w:val="24"/>
        </w:rPr>
      </w:pPr>
      <w:r>
        <w:rPr>
          <w:rFonts w:asciiTheme="minorEastAsia" w:hAnsiTheme="minorEastAsia" w:hint="eastAsia"/>
          <w:sz w:val="24"/>
          <w:szCs w:val="24"/>
        </w:rPr>
        <w:t>3、成交供应商应服从院方的管理，并保证施工不影响医院的正常业务。施工期应尽量安排在医院就诊时间以外。施工期间，严格遵守医院各项规章制度及管理措施。</w:t>
      </w:r>
    </w:p>
    <w:p w:rsidR="008416AF" w:rsidRDefault="005A6D69">
      <w:pPr>
        <w:pStyle w:val="1"/>
        <w:numPr>
          <w:ilvl w:val="0"/>
          <w:numId w:val="4"/>
        </w:numPr>
        <w:tabs>
          <w:tab w:val="left" w:pos="425"/>
        </w:tabs>
        <w:rPr>
          <w:rFonts w:asciiTheme="minorEastAsia" w:hAnsiTheme="minorEastAsia"/>
          <w:sz w:val="32"/>
          <w:szCs w:val="32"/>
        </w:rPr>
      </w:pPr>
      <w:r>
        <w:rPr>
          <w:rFonts w:asciiTheme="minorEastAsia" w:hAnsiTheme="minorEastAsia" w:hint="eastAsia"/>
          <w:sz w:val="32"/>
          <w:szCs w:val="32"/>
        </w:rPr>
        <w:t>售后服务要求</w:t>
      </w:r>
    </w:p>
    <w:p w:rsidR="008416AF" w:rsidRDefault="005A6D69">
      <w:pPr>
        <w:spacing w:line="360" w:lineRule="auto"/>
        <w:rPr>
          <w:rFonts w:asciiTheme="minorEastAsia" w:hAnsiTheme="minorEastAsia"/>
          <w:sz w:val="24"/>
          <w:szCs w:val="24"/>
        </w:rPr>
      </w:pPr>
      <w:r>
        <w:rPr>
          <w:rFonts w:asciiTheme="minorEastAsia" w:hAnsiTheme="minorEastAsia" w:hint="eastAsia"/>
          <w:sz w:val="24"/>
          <w:szCs w:val="24"/>
        </w:rPr>
        <w:t>1.软硬件设备提供不少于1年原厂保修服务。</w:t>
      </w:r>
    </w:p>
    <w:p w:rsidR="008416AF" w:rsidRDefault="005A6D69">
      <w:pPr>
        <w:spacing w:line="360" w:lineRule="auto"/>
        <w:rPr>
          <w:rFonts w:asciiTheme="minorEastAsia" w:hAnsiTheme="minorEastAsia"/>
          <w:sz w:val="24"/>
          <w:szCs w:val="24"/>
        </w:rPr>
      </w:pPr>
      <w:r>
        <w:rPr>
          <w:rFonts w:asciiTheme="minorEastAsia" w:hAnsiTheme="minorEastAsia" w:hint="eastAsia"/>
          <w:sz w:val="24"/>
          <w:szCs w:val="24"/>
        </w:rPr>
        <w:t>2.</w:t>
      </w:r>
      <w:r>
        <w:rPr>
          <w:rFonts w:ascii="宋体" w:eastAsia="宋体" w:hAnsi="宋体" w:cs="宋体" w:hint="eastAsia"/>
          <w:sz w:val="24"/>
          <w:szCs w:val="24"/>
        </w:rPr>
        <w:t>接到维护通知后应立即响应，先电话或者远程沟通，如无法远程解决的应于</w:t>
      </w:r>
      <w:r>
        <w:rPr>
          <w:rFonts w:ascii="宋体" w:eastAsia="宋体" w:hAnsi="宋体" w:cs="宋体" w:hint="eastAsia"/>
          <w:sz w:val="24"/>
          <w:szCs w:val="24"/>
        </w:rPr>
        <w:lastRenderedPageBreak/>
        <w:t>2~4小时内到场修复。</w:t>
      </w:r>
    </w:p>
    <w:p w:rsidR="008416AF" w:rsidRDefault="005A6D69" w:rsidP="005A6D69">
      <w:pPr>
        <w:spacing w:line="360" w:lineRule="auto"/>
        <w:rPr>
          <w:rFonts w:asciiTheme="minorEastAsia" w:hAnsiTheme="minorEastAsia"/>
          <w:sz w:val="24"/>
          <w:szCs w:val="24"/>
        </w:rPr>
      </w:pPr>
      <w:r>
        <w:rPr>
          <w:rFonts w:asciiTheme="minorEastAsia" w:hAnsiTheme="minorEastAsia" w:hint="eastAsia"/>
          <w:sz w:val="24"/>
          <w:szCs w:val="24"/>
        </w:rPr>
        <w:t>3.保修期内，所有设备维修服务均为上门服务，由此产生的费用均不再收取。</w:t>
      </w:r>
    </w:p>
    <w:sectPr w:rsidR="008416AF" w:rsidSect="008416AF">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16AF" w:rsidRDefault="008416AF" w:rsidP="008416AF">
      <w:r>
        <w:separator/>
      </w:r>
    </w:p>
  </w:endnote>
  <w:endnote w:type="continuationSeparator" w:id="1">
    <w:p w:rsidR="008416AF" w:rsidRDefault="008416AF" w:rsidP="008416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6AF" w:rsidRDefault="005A6D69">
    <w:pPr>
      <w:pStyle w:val="a9"/>
      <w:jc w:val="center"/>
    </w:pPr>
    <w:r>
      <w:rPr>
        <w:rFonts w:ascii="楷体_GB2312" w:eastAsia="楷体_GB2312" w:hint="eastAsia"/>
        <w:kern w:val="0"/>
        <w:sz w:val="21"/>
        <w:szCs w:val="21"/>
      </w:rPr>
      <w:t xml:space="preserve">第 </w:t>
    </w:r>
    <w:r w:rsidR="00E24332">
      <w:rPr>
        <w:rFonts w:ascii="楷体_GB2312" w:eastAsia="楷体_GB2312"/>
        <w:kern w:val="0"/>
        <w:sz w:val="21"/>
        <w:szCs w:val="21"/>
      </w:rPr>
      <w:fldChar w:fldCharType="begin"/>
    </w:r>
    <w:r>
      <w:rPr>
        <w:rFonts w:ascii="楷体_GB2312" w:eastAsia="楷体_GB2312"/>
        <w:kern w:val="0"/>
        <w:sz w:val="21"/>
        <w:szCs w:val="21"/>
      </w:rPr>
      <w:instrText xml:space="preserve"> PAGE </w:instrText>
    </w:r>
    <w:r w:rsidR="00E24332">
      <w:rPr>
        <w:rFonts w:ascii="楷体_GB2312" w:eastAsia="楷体_GB2312"/>
        <w:kern w:val="0"/>
        <w:sz w:val="21"/>
        <w:szCs w:val="21"/>
      </w:rPr>
      <w:fldChar w:fldCharType="separate"/>
    </w:r>
    <w:r w:rsidR="00CA5860">
      <w:rPr>
        <w:rFonts w:ascii="楷体_GB2312" w:eastAsia="楷体_GB2312"/>
        <w:noProof/>
        <w:kern w:val="0"/>
        <w:sz w:val="21"/>
        <w:szCs w:val="21"/>
      </w:rPr>
      <w:t>12</w:t>
    </w:r>
    <w:r w:rsidR="00E24332">
      <w:rPr>
        <w:rFonts w:ascii="楷体_GB2312" w:eastAsia="楷体_GB2312"/>
        <w:kern w:val="0"/>
        <w:sz w:val="21"/>
        <w:szCs w:val="21"/>
      </w:rPr>
      <w:fldChar w:fldCharType="end"/>
    </w:r>
    <w:r>
      <w:rPr>
        <w:rFonts w:ascii="楷体_GB2312" w:eastAsia="楷体_GB2312" w:hint="eastAsia"/>
        <w:kern w:val="0"/>
        <w:sz w:val="21"/>
        <w:szCs w:val="21"/>
      </w:rPr>
      <w:t xml:space="preserve"> 页 共 </w:t>
    </w:r>
    <w:r w:rsidR="00E24332">
      <w:rPr>
        <w:rFonts w:ascii="楷体_GB2312" w:eastAsia="楷体_GB2312"/>
        <w:kern w:val="0"/>
        <w:sz w:val="21"/>
        <w:szCs w:val="21"/>
      </w:rPr>
      <w:fldChar w:fldCharType="begin"/>
    </w:r>
    <w:r>
      <w:rPr>
        <w:rFonts w:ascii="楷体_GB2312" w:eastAsia="楷体_GB2312"/>
        <w:kern w:val="0"/>
        <w:sz w:val="21"/>
        <w:szCs w:val="21"/>
      </w:rPr>
      <w:instrText xml:space="preserve"> NUMPAGES </w:instrText>
    </w:r>
    <w:r w:rsidR="00E24332">
      <w:rPr>
        <w:rFonts w:ascii="楷体_GB2312" w:eastAsia="楷体_GB2312"/>
        <w:kern w:val="0"/>
        <w:sz w:val="21"/>
        <w:szCs w:val="21"/>
      </w:rPr>
      <w:fldChar w:fldCharType="separate"/>
    </w:r>
    <w:r w:rsidR="00CA5860">
      <w:rPr>
        <w:rFonts w:ascii="楷体_GB2312" w:eastAsia="楷体_GB2312"/>
        <w:noProof/>
        <w:kern w:val="0"/>
        <w:sz w:val="21"/>
        <w:szCs w:val="21"/>
      </w:rPr>
      <w:t>12</w:t>
    </w:r>
    <w:r w:rsidR="00E24332">
      <w:rPr>
        <w:rFonts w:ascii="楷体_GB2312" w:eastAsia="楷体_GB2312"/>
        <w:kern w:val="0"/>
        <w:sz w:val="21"/>
        <w:szCs w:val="21"/>
      </w:rPr>
      <w:fldChar w:fldCharType="end"/>
    </w:r>
    <w:r>
      <w:rPr>
        <w:rFonts w:ascii="楷体_GB2312" w:eastAsia="楷体_GB2312" w:hint="eastAsia"/>
        <w:kern w:val="0"/>
        <w:sz w:val="21"/>
        <w:szCs w:val="21"/>
      </w:rPr>
      <w:t xml:space="preserve"> 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16AF" w:rsidRDefault="008416AF" w:rsidP="008416AF">
      <w:r>
        <w:separator/>
      </w:r>
    </w:p>
  </w:footnote>
  <w:footnote w:type="continuationSeparator" w:id="1">
    <w:p w:rsidR="008416AF" w:rsidRDefault="008416AF" w:rsidP="008416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16AF" w:rsidRDefault="008416AF">
    <w:pPr>
      <w:pStyle w:val="aa"/>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ind w:left="420" w:hanging="420"/>
      </w:pPr>
    </w:lvl>
    <w:lvl w:ilvl="1">
      <w:start w:val="1"/>
      <w:numFmt w:val="lowerLetter"/>
      <w:lvlText w:val="%2)"/>
      <w:lvlJc w:val="left"/>
      <w:pPr>
        <w:ind w:left="840" w:hanging="420"/>
      </w:pPr>
    </w:lvl>
    <w:lvl w:ilvl="2">
      <w:start w:val="1"/>
      <w:numFmt w:val="decimal"/>
      <w:lvlText w:val="%3."/>
      <w:lvlJc w:val="left"/>
      <w:pPr>
        <w:ind w:left="704"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5"/>
    <w:multiLevelType w:val="multilevel"/>
    <w:tmpl w:val="0000000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6"/>
    <w:multiLevelType w:val="multilevel"/>
    <w:tmpl w:val="00000006"/>
    <w:lvl w:ilvl="0">
      <w:start w:val="1"/>
      <w:numFmt w:val="decimal"/>
      <w:lvlText w:val="%1."/>
      <w:lvlJc w:val="left"/>
      <w:pPr>
        <w:tabs>
          <w:tab w:val="left" w:pos="900"/>
        </w:tabs>
        <w:ind w:left="900" w:hanging="42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3">
    <w:nsid w:val="00000007"/>
    <w:multiLevelType w:val="multilevel"/>
    <w:tmpl w:val="00000007"/>
    <w:lvl w:ilvl="0">
      <w:start w:val="1"/>
      <w:numFmt w:val="decimal"/>
      <w:lvlText w:val="%1."/>
      <w:lvlJc w:val="left"/>
      <w:pPr>
        <w:ind w:left="1271" w:hanging="420"/>
      </w:p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4">
    <w:nsid w:val="00000009"/>
    <w:multiLevelType w:val="multilevel"/>
    <w:tmpl w:val="00000009"/>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000000B"/>
    <w:multiLevelType w:val="multilevel"/>
    <w:tmpl w:val="0000000B"/>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000000D"/>
    <w:multiLevelType w:val="singleLevel"/>
    <w:tmpl w:val="0000000D"/>
    <w:lvl w:ilvl="0">
      <w:start w:val="1"/>
      <w:numFmt w:val="decimal"/>
      <w:suff w:val="nothing"/>
      <w:lvlText w:val="%1、"/>
      <w:lvlJc w:val="left"/>
    </w:lvl>
  </w:abstractNum>
  <w:abstractNum w:abstractNumId="7">
    <w:nsid w:val="00000010"/>
    <w:multiLevelType w:val="singleLevel"/>
    <w:tmpl w:val="00000010"/>
    <w:lvl w:ilvl="0">
      <w:start w:val="1"/>
      <w:numFmt w:val="decimal"/>
      <w:lvlText w:val="%1)"/>
      <w:lvlJc w:val="left"/>
      <w:pPr>
        <w:ind w:left="425" w:hanging="425"/>
      </w:pPr>
      <w:rPr>
        <w:rFonts w:hint="default"/>
      </w:rPr>
    </w:lvl>
  </w:abstractNum>
  <w:abstractNum w:abstractNumId="8">
    <w:nsid w:val="00000012"/>
    <w:multiLevelType w:val="singleLevel"/>
    <w:tmpl w:val="00000012"/>
    <w:lvl w:ilvl="0">
      <w:start w:val="1"/>
      <w:numFmt w:val="decimal"/>
      <w:suff w:val="nothing"/>
      <w:lvlText w:val="%1、"/>
      <w:lvlJc w:val="left"/>
    </w:lvl>
  </w:abstractNum>
  <w:abstractNum w:abstractNumId="9">
    <w:nsid w:val="066570CA"/>
    <w:multiLevelType w:val="multilevel"/>
    <w:tmpl w:val="066570CA"/>
    <w:lvl w:ilvl="0">
      <w:start w:val="1"/>
      <w:numFmt w:val="decimal"/>
      <w:pStyle w:val="7"/>
      <w:lvlText w:val="2.2.3.1.%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9"/>
  </w:num>
  <w:num w:numId="2">
    <w:abstractNumId w:val="2"/>
  </w:num>
  <w:num w:numId="3">
    <w:abstractNumId w:val="0"/>
  </w:num>
  <w:num w:numId="4">
    <w:abstractNumId w:val="5"/>
  </w:num>
  <w:num w:numId="5">
    <w:abstractNumId w:val="3"/>
  </w:num>
  <w:num w:numId="6">
    <w:abstractNumId w:val="4"/>
  </w:num>
  <w:num w:numId="7">
    <w:abstractNumId w:val="7"/>
  </w:num>
  <w:num w:numId="8">
    <w:abstractNumId w:val="1"/>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444A5"/>
    <w:rsid w:val="00137D3E"/>
    <w:rsid w:val="00172A27"/>
    <w:rsid w:val="001743B3"/>
    <w:rsid w:val="002D7B8F"/>
    <w:rsid w:val="003129FE"/>
    <w:rsid w:val="00323D93"/>
    <w:rsid w:val="0033727F"/>
    <w:rsid w:val="003C6AD2"/>
    <w:rsid w:val="004941C0"/>
    <w:rsid w:val="005A6D69"/>
    <w:rsid w:val="0060115D"/>
    <w:rsid w:val="00642E1C"/>
    <w:rsid w:val="006E4B1D"/>
    <w:rsid w:val="00834DFF"/>
    <w:rsid w:val="008416AF"/>
    <w:rsid w:val="008743DD"/>
    <w:rsid w:val="00A60576"/>
    <w:rsid w:val="00A8452E"/>
    <w:rsid w:val="00B70A4E"/>
    <w:rsid w:val="00BC58A1"/>
    <w:rsid w:val="00BC6843"/>
    <w:rsid w:val="00C25E2B"/>
    <w:rsid w:val="00CA5860"/>
    <w:rsid w:val="00DA6ABE"/>
    <w:rsid w:val="00DE2208"/>
    <w:rsid w:val="00E24332"/>
    <w:rsid w:val="00E61E36"/>
    <w:rsid w:val="00F43960"/>
    <w:rsid w:val="01E41D79"/>
    <w:rsid w:val="04081E4C"/>
    <w:rsid w:val="06030396"/>
    <w:rsid w:val="06695B05"/>
    <w:rsid w:val="090B21DB"/>
    <w:rsid w:val="0D033B44"/>
    <w:rsid w:val="17704A00"/>
    <w:rsid w:val="183617F4"/>
    <w:rsid w:val="186C36A3"/>
    <w:rsid w:val="1A2B58B3"/>
    <w:rsid w:val="1EA32D36"/>
    <w:rsid w:val="1F951431"/>
    <w:rsid w:val="1FD81248"/>
    <w:rsid w:val="23AD6317"/>
    <w:rsid w:val="25AB58B4"/>
    <w:rsid w:val="26875C9E"/>
    <w:rsid w:val="29AD784D"/>
    <w:rsid w:val="2BDF4C99"/>
    <w:rsid w:val="2EBD65CE"/>
    <w:rsid w:val="2FE26176"/>
    <w:rsid w:val="311361A6"/>
    <w:rsid w:val="3B152D15"/>
    <w:rsid w:val="3BF37D4B"/>
    <w:rsid w:val="44482EC7"/>
    <w:rsid w:val="46C607CC"/>
    <w:rsid w:val="48D117CB"/>
    <w:rsid w:val="4B636083"/>
    <w:rsid w:val="4CB37B17"/>
    <w:rsid w:val="4F122D9E"/>
    <w:rsid w:val="502C6151"/>
    <w:rsid w:val="53B25E7F"/>
    <w:rsid w:val="563E4B5B"/>
    <w:rsid w:val="5672105F"/>
    <w:rsid w:val="5A665418"/>
    <w:rsid w:val="5EF40339"/>
    <w:rsid w:val="634D05EE"/>
    <w:rsid w:val="65060451"/>
    <w:rsid w:val="658A49BC"/>
    <w:rsid w:val="69AC10D9"/>
    <w:rsid w:val="6A1529B7"/>
    <w:rsid w:val="6B7D6AC3"/>
    <w:rsid w:val="6D5039B3"/>
    <w:rsid w:val="6F171FE1"/>
    <w:rsid w:val="715A469F"/>
    <w:rsid w:val="74615062"/>
    <w:rsid w:val="78834EB9"/>
    <w:rsid w:val="7E2633CE"/>
    <w:rsid w:val="7F0A1D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qFormat="1"/>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qFormat="1"/>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qFormat="1"/>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16AF"/>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8416AF"/>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416A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8416AF"/>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8416AF"/>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8416AF"/>
    <w:pPr>
      <w:keepNext/>
      <w:keepLines/>
      <w:spacing w:before="280" w:after="290" w:line="376" w:lineRule="auto"/>
      <w:outlineLvl w:val="4"/>
    </w:pPr>
    <w:rPr>
      <w:rFonts w:ascii="Times New Roman" w:eastAsia="黑体" w:hAnsi="Times New Roman" w:cs="Times New Roman"/>
      <w:b/>
      <w:bCs/>
      <w:sz w:val="28"/>
      <w:szCs w:val="28"/>
    </w:rPr>
  </w:style>
  <w:style w:type="paragraph" w:styleId="6">
    <w:name w:val="heading 6"/>
    <w:basedOn w:val="a"/>
    <w:next w:val="a"/>
    <w:link w:val="6Char"/>
    <w:uiPriority w:val="9"/>
    <w:unhideWhenUsed/>
    <w:qFormat/>
    <w:rsid w:val="008416AF"/>
    <w:pPr>
      <w:keepNext/>
      <w:keepLines/>
      <w:spacing w:before="240" w:after="64" w:line="320" w:lineRule="auto"/>
      <w:outlineLvl w:val="5"/>
    </w:pPr>
    <w:rPr>
      <w:rFonts w:ascii="Arial" w:eastAsia="黑体" w:hAnsi="Arial" w:cs="Times New Roman"/>
      <w:b/>
      <w:bCs/>
      <w:sz w:val="24"/>
      <w:szCs w:val="24"/>
    </w:rPr>
  </w:style>
  <w:style w:type="paragraph" w:styleId="7">
    <w:name w:val="heading 7"/>
    <w:basedOn w:val="a"/>
    <w:next w:val="a"/>
    <w:link w:val="7Char"/>
    <w:uiPriority w:val="9"/>
    <w:qFormat/>
    <w:rsid w:val="008416AF"/>
    <w:pPr>
      <w:keepNext/>
      <w:keepLines/>
      <w:numPr>
        <w:numId w:val="1"/>
      </w:numPr>
      <w:spacing w:before="240" w:after="64" w:line="320" w:lineRule="auto"/>
      <w:outlineLvl w:val="6"/>
    </w:pPr>
    <w:rPr>
      <w:b/>
      <w:bCs/>
      <w:sz w:val="24"/>
      <w:szCs w:val="24"/>
    </w:rPr>
  </w:style>
  <w:style w:type="paragraph" w:styleId="8">
    <w:name w:val="heading 8"/>
    <w:basedOn w:val="a"/>
    <w:next w:val="a"/>
    <w:link w:val="8Char"/>
    <w:uiPriority w:val="9"/>
    <w:qFormat/>
    <w:rsid w:val="008416AF"/>
    <w:pPr>
      <w:keepNext/>
      <w:keepLines/>
      <w:spacing w:before="240" w:after="64" w:line="320" w:lineRule="auto"/>
      <w:ind w:rightChars="100" w:right="100"/>
      <w:outlineLvl w:val="7"/>
    </w:pPr>
    <w:rPr>
      <w:rFonts w:asciiTheme="majorHAnsi" w:eastAsiaTheme="majorEastAsia" w:hAnsiTheme="majorHAnsi" w:cstheme="majorBidi"/>
      <w:b/>
      <w:sz w:val="24"/>
      <w:szCs w:val="24"/>
    </w:rPr>
  </w:style>
  <w:style w:type="paragraph" w:styleId="9">
    <w:name w:val="heading 9"/>
    <w:basedOn w:val="a"/>
    <w:next w:val="a"/>
    <w:link w:val="9Char"/>
    <w:uiPriority w:val="9"/>
    <w:qFormat/>
    <w:rsid w:val="008416AF"/>
    <w:pPr>
      <w:keepNext/>
      <w:keepLines/>
      <w:spacing w:before="240" w:after="64" w:line="320" w:lineRule="auto"/>
      <w:ind w:rightChars="100" w:right="100"/>
      <w:outlineLvl w:val="8"/>
    </w:pPr>
    <w:rPr>
      <w:rFonts w:asciiTheme="majorHAnsi" w:eastAsiaTheme="majorEastAsia" w:hAnsiTheme="majorHAnsi" w:cstheme="majorBidi"/>
      <w:b/>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rsid w:val="008416AF"/>
    <w:pPr>
      <w:ind w:leftChars="400" w:left="100" w:hangingChars="200" w:hanging="200"/>
    </w:pPr>
    <w:rPr>
      <w:rFonts w:ascii="Times New Roman" w:eastAsia="宋体" w:hAnsi="Times New Roman" w:cs="Times New Roman"/>
      <w:szCs w:val="24"/>
    </w:rPr>
  </w:style>
  <w:style w:type="paragraph" w:styleId="70">
    <w:name w:val="toc 7"/>
    <w:basedOn w:val="a"/>
    <w:next w:val="a"/>
    <w:uiPriority w:val="39"/>
    <w:qFormat/>
    <w:rsid w:val="008416AF"/>
    <w:rPr>
      <w:rFonts w:eastAsia="宋体"/>
      <w:sz w:val="24"/>
    </w:rPr>
  </w:style>
  <w:style w:type="paragraph" w:styleId="a3">
    <w:name w:val="Normal Indent"/>
    <w:basedOn w:val="a"/>
    <w:qFormat/>
    <w:rsid w:val="008416AF"/>
    <w:pPr>
      <w:spacing w:line="460" w:lineRule="exact"/>
      <w:ind w:firstLine="420"/>
    </w:pPr>
    <w:rPr>
      <w:rFonts w:ascii="Times New Roman" w:eastAsia="宋体" w:hAnsi="Times New Roman" w:cs="Times New Roman"/>
      <w:spacing w:val="14"/>
      <w:kern w:val="24"/>
      <w:sz w:val="24"/>
      <w:szCs w:val="20"/>
    </w:rPr>
  </w:style>
  <w:style w:type="paragraph" w:styleId="a4">
    <w:name w:val="Document Map"/>
    <w:basedOn w:val="a"/>
    <w:link w:val="Char"/>
    <w:uiPriority w:val="99"/>
    <w:qFormat/>
    <w:rsid w:val="008416AF"/>
    <w:rPr>
      <w:rFonts w:ascii="宋体" w:eastAsia="宋体"/>
      <w:sz w:val="18"/>
      <w:szCs w:val="18"/>
    </w:rPr>
  </w:style>
  <w:style w:type="paragraph" w:styleId="a5">
    <w:name w:val="annotation text"/>
    <w:basedOn w:val="a"/>
    <w:link w:val="Char0"/>
    <w:uiPriority w:val="99"/>
    <w:qFormat/>
    <w:rsid w:val="008416AF"/>
    <w:pPr>
      <w:jc w:val="left"/>
    </w:pPr>
  </w:style>
  <w:style w:type="paragraph" w:styleId="a6">
    <w:name w:val="Body Text"/>
    <w:basedOn w:val="a"/>
    <w:link w:val="Char1"/>
    <w:qFormat/>
    <w:rsid w:val="008416AF"/>
    <w:pPr>
      <w:spacing w:line="400" w:lineRule="atLeast"/>
    </w:pPr>
    <w:rPr>
      <w:rFonts w:ascii="Times New Roman" w:eastAsia="仿宋_GB2312" w:hAnsi="Times New Roman" w:cs="Times New Roman"/>
      <w:b/>
      <w:bCs/>
      <w:sz w:val="24"/>
      <w:szCs w:val="24"/>
    </w:rPr>
  </w:style>
  <w:style w:type="paragraph" w:styleId="50">
    <w:name w:val="toc 5"/>
    <w:basedOn w:val="a"/>
    <w:next w:val="a"/>
    <w:uiPriority w:val="39"/>
    <w:qFormat/>
    <w:rsid w:val="008416AF"/>
    <w:pPr>
      <w:ind w:leftChars="250" w:left="250"/>
    </w:pPr>
    <w:rPr>
      <w:rFonts w:eastAsia="宋体"/>
      <w:sz w:val="24"/>
    </w:rPr>
  </w:style>
  <w:style w:type="paragraph" w:styleId="31">
    <w:name w:val="toc 3"/>
    <w:basedOn w:val="a"/>
    <w:next w:val="a"/>
    <w:uiPriority w:val="39"/>
    <w:qFormat/>
    <w:rsid w:val="008416AF"/>
    <w:pPr>
      <w:ind w:left="420"/>
      <w:jc w:val="left"/>
    </w:pPr>
    <w:rPr>
      <w:rFonts w:ascii="Times New Roman" w:eastAsia="宋体" w:hAnsi="Times New Roman" w:cs="Times New Roman"/>
      <w:i/>
      <w:iCs/>
      <w:sz w:val="20"/>
      <w:szCs w:val="20"/>
    </w:rPr>
  </w:style>
  <w:style w:type="paragraph" w:styleId="a7">
    <w:name w:val="Plain Text"/>
    <w:basedOn w:val="a"/>
    <w:uiPriority w:val="99"/>
    <w:qFormat/>
    <w:rsid w:val="008416AF"/>
    <w:rPr>
      <w:rFonts w:ascii="宋体" w:hAnsi="Courier New" w:cs="Courier New"/>
      <w:szCs w:val="21"/>
    </w:rPr>
  </w:style>
  <w:style w:type="paragraph" w:styleId="80">
    <w:name w:val="toc 8"/>
    <w:basedOn w:val="a"/>
    <w:next w:val="a"/>
    <w:uiPriority w:val="39"/>
    <w:qFormat/>
    <w:rsid w:val="008416AF"/>
    <w:rPr>
      <w:sz w:val="24"/>
    </w:rPr>
  </w:style>
  <w:style w:type="paragraph" w:styleId="a8">
    <w:name w:val="Balloon Text"/>
    <w:basedOn w:val="a"/>
    <w:link w:val="Char2"/>
    <w:uiPriority w:val="99"/>
    <w:qFormat/>
    <w:rsid w:val="008416AF"/>
    <w:rPr>
      <w:sz w:val="18"/>
      <w:szCs w:val="18"/>
    </w:rPr>
  </w:style>
  <w:style w:type="paragraph" w:styleId="a9">
    <w:name w:val="footer"/>
    <w:basedOn w:val="a"/>
    <w:link w:val="Char3"/>
    <w:uiPriority w:val="99"/>
    <w:qFormat/>
    <w:rsid w:val="008416AF"/>
    <w:pPr>
      <w:tabs>
        <w:tab w:val="center" w:pos="4153"/>
        <w:tab w:val="right" w:pos="8306"/>
      </w:tabs>
      <w:snapToGrid w:val="0"/>
      <w:jc w:val="left"/>
    </w:pPr>
    <w:rPr>
      <w:sz w:val="18"/>
      <w:szCs w:val="18"/>
    </w:rPr>
  </w:style>
  <w:style w:type="paragraph" w:styleId="aa">
    <w:name w:val="header"/>
    <w:basedOn w:val="a"/>
    <w:link w:val="Char4"/>
    <w:qFormat/>
    <w:rsid w:val="008416AF"/>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8416AF"/>
    <w:pPr>
      <w:tabs>
        <w:tab w:val="right" w:leader="dot" w:pos="8302"/>
      </w:tabs>
      <w:spacing w:before="120" w:after="120" w:line="360" w:lineRule="auto"/>
      <w:jc w:val="left"/>
    </w:pPr>
    <w:rPr>
      <w:rFonts w:ascii="黑体" w:eastAsia="黑体" w:hAnsi="黑体" w:cs="Times New Roman"/>
      <w:b/>
      <w:bCs/>
      <w:caps/>
      <w:szCs w:val="21"/>
    </w:rPr>
  </w:style>
  <w:style w:type="paragraph" w:styleId="40">
    <w:name w:val="toc 4"/>
    <w:basedOn w:val="a"/>
    <w:next w:val="a"/>
    <w:uiPriority w:val="39"/>
    <w:qFormat/>
    <w:rsid w:val="008416AF"/>
    <w:pPr>
      <w:ind w:leftChars="200" w:left="200"/>
    </w:pPr>
    <w:rPr>
      <w:rFonts w:eastAsia="宋体"/>
      <w:sz w:val="24"/>
    </w:rPr>
  </w:style>
  <w:style w:type="paragraph" w:styleId="60">
    <w:name w:val="toc 6"/>
    <w:basedOn w:val="a"/>
    <w:next w:val="a"/>
    <w:uiPriority w:val="39"/>
    <w:qFormat/>
    <w:rsid w:val="008416AF"/>
    <w:rPr>
      <w:rFonts w:eastAsia="宋体"/>
      <w:sz w:val="24"/>
    </w:rPr>
  </w:style>
  <w:style w:type="paragraph" w:styleId="20">
    <w:name w:val="toc 2"/>
    <w:basedOn w:val="a"/>
    <w:next w:val="a"/>
    <w:uiPriority w:val="39"/>
    <w:qFormat/>
    <w:rsid w:val="008416AF"/>
    <w:pPr>
      <w:tabs>
        <w:tab w:val="right" w:leader="dot" w:pos="8302"/>
      </w:tabs>
      <w:spacing w:line="360" w:lineRule="auto"/>
      <w:ind w:left="210"/>
      <w:jc w:val="left"/>
    </w:pPr>
    <w:rPr>
      <w:rFonts w:ascii="Times New Roman" w:eastAsia="宋体" w:hAnsi="Times New Roman" w:cs="Times New Roman"/>
      <w:smallCaps/>
      <w:sz w:val="20"/>
      <w:szCs w:val="20"/>
    </w:rPr>
  </w:style>
  <w:style w:type="paragraph" w:styleId="90">
    <w:name w:val="toc 9"/>
    <w:basedOn w:val="a"/>
    <w:next w:val="a"/>
    <w:uiPriority w:val="39"/>
    <w:qFormat/>
    <w:rsid w:val="008416AF"/>
    <w:pPr>
      <w:jc w:val="left"/>
    </w:pPr>
    <w:rPr>
      <w:sz w:val="24"/>
    </w:rPr>
  </w:style>
  <w:style w:type="paragraph" w:styleId="ab">
    <w:name w:val="Normal (Web)"/>
    <w:basedOn w:val="a"/>
    <w:qFormat/>
    <w:rsid w:val="008416AF"/>
    <w:pPr>
      <w:widowControl/>
      <w:spacing w:before="100" w:beforeAutospacing="1" w:after="100" w:afterAutospacing="1"/>
      <w:jc w:val="left"/>
    </w:pPr>
    <w:rPr>
      <w:rFonts w:ascii="宋体" w:eastAsia="宋体" w:hAnsi="宋体" w:cs="宋体"/>
      <w:kern w:val="0"/>
      <w:sz w:val="24"/>
      <w:szCs w:val="24"/>
    </w:rPr>
  </w:style>
  <w:style w:type="paragraph" w:styleId="ac">
    <w:name w:val="Title"/>
    <w:basedOn w:val="a"/>
    <w:next w:val="a"/>
    <w:link w:val="Char5"/>
    <w:uiPriority w:val="10"/>
    <w:qFormat/>
    <w:rsid w:val="008416AF"/>
    <w:pPr>
      <w:spacing w:before="240" w:after="60"/>
      <w:jc w:val="center"/>
      <w:outlineLvl w:val="0"/>
    </w:pPr>
    <w:rPr>
      <w:rFonts w:asciiTheme="majorHAnsi" w:eastAsia="宋体" w:hAnsiTheme="majorHAnsi" w:cstheme="majorBidi"/>
      <w:b/>
      <w:bCs/>
      <w:sz w:val="32"/>
      <w:szCs w:val="32"/>
    </w:rPr>
  </w:style>
  <w:style w:type="paragraph" w:styleId="ad">
    <w:name w:val="annotation subject"/>
    <w:basedOn w:val="a5"/>
    <w:next w:val="a5"/>
    <w:link w:val="Char6"/>
    <w:uiPriority w:val="99"/>
    <w:qFormat/>
    <w:rsid w:val="008416AF"/>
    <w:rPr>
      <w:b/>
      <w:bCs/>
    </w:rPr>
  </w:style>
  <w:style w:type="paragraph" w:styleId="ae">
    <w:name w:val="Body Text First Indent"/>
    <w:basedOn w:val="a6"/>
    <w:link w:val="Char7"/>
    <w:uiPriority w:val="99"/>
    <w:qFormat/>
    <w:rsid w:val="008416AF"/>
    <w:pPr>
      <w:spacing w:after="120" w:line="240" w:lineRule="auto"/>
      <w:ind w:firstLineChars="100" w:firstLine="420"/>
    </w:pPr>
    <w:rPr>
      <w:rFonts w:asciiTheme="minorHAnsi" w:eastAsiaTheme="minorEastAsia" w:hAnsiTheme="minorHAnsi" w:cstheme="minorBidi"/>
      <w:b w:val="0"/>
      <w:bCs w:val="0"/>
      <w:sz w:val="21"/>
      <w:szCs w:val="22"/>
    </w:rPr>
  </w:style>
  <w:style w:type="table" w:styleId="af">
    <w:name w:val="Table Grid"/>
    <w:basedOn w:val="a1"/>
    <w:uiPriority w:val="59"/>
    <w:qFormat/>
    <w:rsid w:val="008416A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32">
    <w:name w:val="Medium Grid 3"/>
    <w:basedOn w:val="a1"/>
    <w:uiPriority w:val="69"/>
    <w:qFormat/>
    <w:rsid w:val="008416AF"/>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table" w:styleId="3-1">
    <w:name w:val="Medium Grid 3 Accent 1"/>
    <w:basedOn w:val="a1"/>
    <w:uiPriority w:val="69"/>
    <w:qFormat/>
    <w:rsid w:val="008416AF"/>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styleId="3-2">
    <w:name w:val="Medium Grid 3 Accent 2"/>
    <w:basedOn w:val="a1"/>
    <w:uiPriority w:val="69"/>
    <w:qFormat/>
    <w:rsid w:val="008416AF"/>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styleId="3-3">
    <w:name w:val="Medium Grid 3 Accent 3"/>
    <w:basedOn w:val="a1"/>
    <w:uiPriority w:val="69"/>
    <w:qFormat/>
    <w:rsid w:val="008416AF"/>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styleId="3-4">
    <w:name w:val="Medium Grid 3 Accent 4"/>
    <w:basedOn w:val="a1"/>
    <w:uiPriority w:val="69"/>
    <w:qFormat/>
    <w:rsid w:val="008416AF"/>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styleId="3-5">
    <w:name w:val="Medium Grid 3 Accent 5"/>
    <w:basedOn w:val="a1"/>
    <w:uiPriority w:val="69"/>
    <w:qFormat/>
    <w:rsid w:val="008416AF"/>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styleId="3-6">
    <w:name w:val="Medium Grid 3 Accent 6"/>
    <w:basedOn w:val="a1"/>
    <w:uiPriority w:val="69"/>
    <w:qFormat/>
    <w:rsid w:val="008416AF"/>
    <w:tblPr>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character" w:styleId="af0">
    <w:name w:val="Strong"/>
    <w:qFormat/>
    <w:rsid w:val="008416AF"/>
    <w:rPr>
      <w:b/>
      <w:bCs/>
    </w:rPr>
  </w:style>
  <w:style w:type="character" w:styleId="af1">
    <w:name w:val="Hyperlink"/>
    <w:uiPriority w:val="99"/>
    <w:qFormat/>
    <w:rsid w:val="008416AF"/>
    <w:rPr>
      <w:color w:val="0000FF"/>
      <w:u w:val="single"/>
    </w:rPr>
  </w:style>
  <w:style w:type="character" w:styleId="af2">
    <w:name w:val="annotation reference"/>
    <w:basedOn w:val="a0"/>
    <w:uiPriority w:val="99"/>
    <w:qFormat/>
    <w:rsid w:val="008416AF"/>
    <w:rPr>
      <w:sz w:val="21"/>
      <w:szCs w:val="21"/>
    </w:rPr>
  </w:style>
  <w:style w:type="character" w:customStyle="1" w:styleId="1Char">
    <w:name w:val="标题 1 Char"/>
    <w:basedOn w:val="a0"/>
    <w:link w:val="1"/>
    <w:uiPriority w:val="9"/>
    <w:qFormat/>
    <w:rsid w:val="008416AF"/>
    <w:rPr>
      <w:b/>
      <w:bCs/>
      <w:kern w:val="44"/>
      <w:sz w:val="44"/>
      <w:szCs w:val="44"/>
    </w:rPr>
  </w:style>
  <w:style w:type="character" w:customStyle="1" w:styleId="2Char">
    <w:name w:val="标题 2 Char"/>
    <w:basedOn w:val="a0"/>
    <w:link w:val="2"/>
    <w:uiPriority w:val="9"/>
    <w:qFormat/>
    <w:rsid w:val="008416AF"/>
    <w:rPr>
      <w:rFonts w:asciiTheme="majorHAnsi" w:eastAsiaTheme="majorEastAsia" w:hAnsiTheme="majorHAnsi" w:cstheme="majorBidi"/>
      <w:b/>
      <w:bCs/>
      <w:sz w:val="32"/>
      <w:szCs w:val="32"/>
    </w:rPr>
  </w:style>
  <w:style w:type="character" w:customStyle="1" w:styleId="3Char">
    <w:name w:val="标题 3 Char"/>
    <w:basedOn w:val="a0"/>
    <w:link w:val="3"/>
    <w:uiPriority w:val="9"/>
    <w:qFormat/>
    <w:rsid w:val="008416AF"/>
    <w:rPr>
      <w:b/>
      <w:bCs/>
      <w:sz w:val="32"/>
      <w:szCs w:val="32"/>
    </w:rPr>
  </w:style>
  <w:style w:type="character" w:customStyle="1" w:styleId="4Char">
    <w:name w:val="标题 4 Char"/>
    <w:basedOn w:val="a0"/>
    <w:link w:val="4"/>
    <w:uiPriority w:val="9"/>
    <w:qFormat/>
    <w:rsid w:val="008416AF"/>
    <w:rPr>
      <w:rFonts w:asciiTheme="majorHAnsi" w:eastAsiaTheme="majorEastAsia" w:hAnsiTheme="majorHAnsi" w:cstheme="majorBidi"/>
      <w:b/>
      <w:bCs/>
      <w:sz w:val="28"/>
      <w:szCs w:val="28"/>
    </w:rPr>
  </w:style>
  <w:style w:type="character" w:customStyle="1" w:styleId="5Char">
    <w:name w:val="标题 5 Char"/>
    <w:basedOn w:val="a0"/>
    <w:link w:val="5"/>
    <w:qFormat/>
    <w:rsid w:val="008416AF"/>
    <w:rPr>
      <w:rFonts w:ascii="Times New Roman" w:eastAsia="黑体" w:hAnsi="Times New Roman" w:cs="Times New Roman"/>
      <w:b/>
      <w:bCs/>
      <w:sz w:val="28"/>
      <w:szCs w:val="28"/>
    </w:rPr>
  </w:style>
  <w:style w:type="character" w:customStyle="1" w:styleId="6Char">
    <w:name w:val="标题 6 Char"/>
    <w:basedOn w:val="a0"/>
    <w:link w:val="6"/>
    <w:qFormat/>
    <w:rsid w:val="008416AF"/>
    <w:rPr>
      <w:rFonts w:ascii="Arial" w:eastAsia="黑体" w:hAnsi="Arial" w:cs="Times New Roman"/>
      <w:b/>
      <w:bCs/>
      <w:sz w:val="24"/>
      <w:szCs w:val="24"/>
    </w:rPr>
  </w:style>
  <w:style w:type="character" w:customStyle="1" w:styleId="7Char">
    <w:name w:val="标题 7 Char"/>
    <w:basedOn w:val="a0"/>
    <w:link w:val="7"/>
    <w:uiPriority w:val="9"/>
    <w:qFormat/>
    <w:rsid w:val="008416AF"/>
    <w:rPr>
      <w:b/>
      <w:bCs/>
      <w:sz w:val="24"/>
      <w:szCs w:val="24"/>
    </w:rPr>
  </w:style>
  <w:style w:type="character" w:customStyle="1" w:styleId="8Char">
    <w:name w:val="标题 8 Char"/>
    <w:basedOn w:val="a0"/>
    <w:link w:val="8"/>
    <w:uiPriority w:val="9"/>
    <w:qFormat/>
    <w:rsid w:val="008416AF"/>
    <w:rPr>
      <w:rFonts w:asciiTheme="majorHAnsi" w:eastAsiaTheme="majorEastAsia" w:hAnsiTheme="majorHAnsi" w:cstheme="majorBidi"/>
      <w:b/>
      <w:sz w:val="24"/>
      <w:szCs w:val="24"/>
    </w:rPr>
  </w:style>
  <w:style w:type="character" w:customStyle="1" w:styleId="9Char">
    <w:name w:val="标题 9 Char"/>
    <w:basedOn w:val="a0"/>
    <w:link w:val="9"/>
    <w:uiPriority w:val="9"/>
    <w:qFormat/>
    <w:rsid w:val="008416AF"/>
    <w:rPr>
      <w:rFonts w:asciiTheme="majorHAnsi" w:eastAsiaTheme="majorEastAsia" w:hAnsiTheme="majorHAnsi" w:cstheme="majorBidi"/>
      <w:b/>
      <w:sz w:val="24"/>
      <w:szCs w:val="21"/>
    </w:rPr>
  </w:style>
  <w:style w:type="character" w:customStyle="1" w:styleId="Char4">
    <w:name w:val="页眉 Char"/>
    <w:basedOn w:val="a0"/>
    <w:link w:val="aa"/>
    <w:uiPriority w:val="99"/>
    <w:qFormat/>
    <w:rsid w:val="008416AF"/>
    <w:rPr>
      <w:sz w:val="18"/>
      <w:szCs w:val="18"/>
    </w:rPr>
  </w:style>
  <w:style w:type="character" w:customStyle="1" w:styleId="Char3">
    <w:name w:val="页脚 Char"/>
    <w:basedOn w:val="a0"/>
    <w:link w:val="a9"/>
    <w:uiPriority w:val="99"/>
    <w:qFormat/>
    <w:rsid w:val="008416AF"/>
    <w:rPr>
      <w:sz w:val="18"/>
      <w:szCs w:val="18"/>
    </w:rPr>
  </w:style>
  <w:style w:type="character" w:customStyle="1" w:styleId="Char5">
    <w:name w:val="标题 Char"/>
    <w:basedOn w:val="a0"/>
    <w:link w:val="ac"/>
    <w:uiPriority w:val="10"/>
    <w:qFormat/>
    <w:rsid w:val="008416AF"/>
    <w:rPr>
      <w:rFonts w:asciiTheme="majorHAnsi" w:eastAsia="宋体" w:hAnsiTheme="majorHAnsi" w:cstheme="majorBidi"/>
      <w:b/>
      <w:bCs/>
      <w:sz w:val="32"/>
      <w:szCs w:val="32"/>
    </w:rPr>
  </w:style>
  <w:style w:type="character" w:customStyle="1" w:styleId="Char1">
    <w:name w:val="正文文本 Char"/>
    <w:basedOn w:val="a0"/>
    <w:link w:val="a6"/>
    <w:qFormat/>
    <w:rsid w:val="008416AF"/>
    <w:rPr>
      <w:rFonts w:ascii="Times New Roman" w:eastAsia="仿宋_GB2312" w:hAnsi="Times New Roman" w:cs="Times New Roman"/>
      <w:b/>
      <w:bCs/>
      <w:sz w:val="24"/>
      <w:szCs w:val="24"/>
    </w:rPr>
  </w:style>
  <w:style w:type="paragraph" w:styleId="af3">
    <w:name w:val="List Paragraph"/>
    <w:basedOn w:val="a"/>
    <w:uiPriority w:val="34"/>
    <w:qFormat/>
    <w:rsid w:val="008416AF"/>
    <w:pPr>
      <w:ind w:firstLineChars="200" w:firstLine="420"/>
    </w:pPr>
  </w:style>
  <w:style w:type="paragraph" w:customStyle="1" w:styleId="11">
    <w:name w:val="表格形式1"/>
    <w:basedOn w:val="a"/>
    <w:qFormat/>
    <w:rsid w:val="008416AF"/>
    <w:pPr>
      <w:adjustRightInd w:val="0"/>
      <w:snapToGrid w:val="0"/>
      <w:spacing w:line="360" w:lineRule="atLeast"/>
      <w:jc w:val="left"/>
    </w:pPr>
    <w:rPr>
      <w:rFonts w:ascii="宋体" w:eastAsia="仿宋_GB2312" w:hAnsi="Times New Roman" w:cs="Times New Roman"/>
      <w:sz w:val="24"/>
      <w:szCs w:val="24"/>
    </w:rPr>
  </w:style>
  <w:style w:type="paragraph" w:customStyle="1" w:styleId="ParaCharCharCharCharCharCharCharCharCharCharCharCharCharCharCharChar">
    <w:name w:val="默认段落字体 Para Char Char Char Char Char Char Char Char Char Char Char Char Char Char Char Char"/>
    <w:basedOn w:val="a"/>
    <w:qFormat/>
    <w:rsid w:val="008416AF"/>
    <w:rPr>
      <w:rFonts w:ascii="Tahoma" w:eastAsia="宋体" w:hAnsi="Tahoma" w:cs="Times New Roman"/>
      <w:sz w:val="24"/>
      <w:szCs w:val="20"/>
    </w:rPr>
  </w:style>
  <w:style w:type="paragraph" w:customStyle="1" w:styleId="12">
    <w:name w:val="论文标题1"/>
    <w:basedOn w:val="1"/>
    <w:qFormat/>
    <w:rsid w:val="008416AF"/>
    <w:pPr>
      <w:tabs>
        <w:tab w:val="left" w:pos="747"/>
      </w:tabs>
      <w:adjustRightInd w:val="0"/>
      <w:spacing w:line="240" w:lineRule="auto"/>
      <w:ind w:left="747" w:hanging="567"/>
      <w:textAlignment w:val="baseline"/>
    </w:pPr>
    <w:rPr>
      <w:rFonts w:ascii="Times New Roman" w:eastAsia="宋体" w:hAnsi="Times New Roman" w:cs="Times New Roman"/>
    </w:rPr>
  </w:style>
  <w:style w:type="paragraph" w:customStyle="1" w:styleId="Char8">
    <w:name w:val="Char"/>
    <w:basedOn w:val="a4"/>
    <w:qFormat/>
    <w:rsid w:val="008416AF"/>
    <w:pPr>
      <w:shd w:val="clear" w:color="auto" w:fill="000080"/>
    </w:pPr>
    <w:rPr>
      <w:rFonts w:ascii="Times New Roman" w:hAnsi="Times New Roman" w:cs="Times New Roman"/>
      <w:sz w:val="21"/>
      <w:szCs w:val="20"/>
    </w:rPr>
  </w:style>
  <w:style w:type="character" w:customStyle="1" w:styleId="Char">
    <w:name w:val="文档结构图 Char"/>
    <w:basedOn w:val="a0"/>
    <w:link w:val="a4"/>
    <w:uiPriority w:val="99"/>
    <w:qFormat/>
    <w:rsid w:val="008416AF"/>
    <w:rPr>
      <w:rFonts w:ascii="宋体" w:eastAsia="宋体"/>
      <w:sz w:val="18"/>
      <w:szCs w:val="18"/>
    </w:rPr>
  </w:style>
  <w:style w:type="paragraph" w:customStyle="1" w:styleId="ParaCharCharCharCharCharCharCharCharCharCharCharCharCharChar">
    <w:name w:val="默认段落字体 Para Char Char Char Char Char Char Char Char Char Char Char Char Char Char"/>
    <w:basedOn w:val="a4"/>
    <w:qFormat/>
    <w:rsid w:val="008416AF"/>
    <w:pPr>
      <w:shd w:val="clear" w:color="auto" w:fill="000080"/>
    </w:pPr>
    <w:rPr>
      <w:rFonts w:ascii="Tahoma" w:hAnsi="Tahoma" w:cs="Times New Roman"/>
      <w:sz w:val="24"/>
      <w:szCs w:val="24"/>
    </w:rPr>
  </w:style>
  <w:style w:type="paragraph" w:customStyle="1" w:styleId="af4">
    <w:name w:val="标书正文格式"/>
    <w:link w:val="Char9"/>
    <w:qFormat/>
    <w:rsid w:val="008416AF"/>
    <w:pPr>
      <w:spacing w:line="360" w:lineRule="auto"/>
      <w:ind w:firstLineChars="200" w:firstLine="200"/>
    </w:pPr>
    <w:rPr>
      <w:rFonts w:ascii="Times New Roman" w:eastAsia="楷体_GB2312" w:hAnsi="Times New Roman"/>
      <w:kern w:val="2"/>
      <w:sz w:val="24"/>
    </w:rPr>
  </w:style>
  <w:style w:type="character" w:customStyle="1" w:styleId="Char9">
    <w:name w:val="标书正文格式 Char"/>
    <w:link w:val="af4"/>
    <w:qFormat/>
    <w:rsid w:val="008416AF"/>
    <w:rPr>
      <w:rFonts w:ascii="Times New Roman" w:eastAsia="楷体_GB2312" w:hAnsi="Times New Roman" w:cs="Times New Roman"/>
      <w:sz w:val="24"/>
      <w:szCs w:val="20"/>
    </w:rPr>
  </w:style>
  <w:style w:type="paragraph" w:customStyle="1" w:styleId="Char11">
    <w:name w:val="Char11"/>
    <w:basedOn w:val="a4"/>
    <w:qFormat/>
    <w:rsid w:val="008416AF"/>
    <w:pPr>
      <w:shd w:val="clear" w:color="auto" w:fill="000080"/>
    </w:pPr>
    <w:rPr>
      <w:rFonts w:ascii="Times New Roman" w:hAnsi="Times New Roman" w:cs="Times New Roman"/>
      <w:sz w:val="21"/>
      <w:szCs w:val="20"/>
    </w:rPr>
  </w:style>
  <w:style w:type="table" w:customStyle="1" w:styleId="TableGrid">
    <w:name w:val="TableGrid"/>
    <w:qFormat/>
    <w:rsid w:val="008416AF"/>
    <w:tblPr>
      <w:tblCellMar>
        <w:top w:w="0" w:type="dxa"/>
        <w:left w:w="0" w:type="dxa"/>
        <w:bottom w:w="0" w:type="dxa"/>
        <w:right w:w="0" w:type="dxa"/>
      </w:tblCellMar>
    </w:tblPr>
  </w:style>
  <w:style w:type="paragraph" w:customStyle="1" w:styleId="TOC1">
    <w:name w:val="TOC 标题1"/>
    <w:basedOn w:val="1"/>
    <w:next w:val="a"/>
    <w:uiPriority w:val="39"/>
    <w:qFormat/>
    <w:rsid w:val="008416AF"/>
    <w:pPr>
      <w:widowControl/>
      <w:spacing w:before="480" w:after="0" w:line="276" w:lineRule="auto"/>
      <w:jc w:val="left"/>
      <w:outlineLvl w:val="9"/>
    </w:pPr>
    <w:rPr>
      <w:rFonts w:ascii="Cambria" w:eastAsia="宋体" w:hAnsi="Cambria" w:cs="Times New Roman"/>
      <w:color w:val="365F91"/>
      <w:kern w:val="0"/>
      <w:sz w:val="28"/>
      <w:szCs w:val="28"/>
    </w:rPr>
  </w:style>
  <w:style w:type="character" w:customStyle="1" w:styleId="Char0">
    <w:name w:val="批注文字 Char"/>
    <w:basedOn w:val="a0"/>
    <w:link w:val="a5"/>
    <w:uiPriority w:val="99"/>
    <w:qFormat/>
    <w:rsid w:val="008416AF"/>
  </w:style>
  <w:style w:type="character" w:customStyle="1" w:styleId="Char6">
    <w:name w:val="批注主题 Char"/>
    <w:basedOn w:val="Char0"/>
    <w:link w:val="ad"/>
    <w:uiPriority w:val="99"/>
    <w:qFormat/>
    <w:rsid w:val="008416AF"/>
    <w:rPr>
      <w:b/>
      <w:bCs/>
    </w:rPr>
  </w:style>
  <w:style w:type="character" w:customStyle="1" w:styleId="Char2">
    <w:name w:val="批注框文本 Char"/>
    <w:basedOn w:val="a0"/>
    <w:link w:val="a8"/>
    <w:uiPriority w:val="99"/>
    <w:qFormat/>
    <w:rsid w:val="008416AF"/>
    <w:rPr>
      <w:sz w:val="18"/>
      <w:szCs w:val="18"/>
    </w:rPr>
  </w:style>
  <w:style w:type="paragraph" w:customStyle="1" w:styleId="13">
    <w:name w:val="列出段落1"/>
    <w:basedOn w:val="a"/>
    <w:link w:val="Chara"/>
    <w:uiPriority w:val="99"/>
    <w:qFormat/>
    <w:rsid w:val="008416AF"/>
    <w:pPr>
      <w:widowControl/>
      <w:ind w:firstLineChars="200" w:firstLine="420"/>
      <w:jc w:val="left"/>
    </w:pPr>
    <w:rPr>
      <w:rFonts w:ascii="Times New Roman" w:eastAsia="宋体" w:hAnsi="Times New Roman" w:cs="Times New Roman"/>
      <w:kern w:val="0"/>
      <w:sz w:val="20"/>
      <w:szCs w:val="20"/>
    </w:rPr>
  </w:style>
  <w:style w:type="character" w:customStyle="1" w:styleId="Chara">
    <w:name w:val="列出段落 Char"/>
    <w:link w:val="13"/>
    <w:uiPriority w:val="99"/>
    <w:qFormat/>
    <w:rsid w:val="008416AF"/>
    <w:rPr>
      <w:rFonts w:ascii="Times New Roman" w:eastAsia="宋体" w:hAnsi="Times New Roman" w:cs="Times New Roman"/>
      <w:kern w:val="0"/>
      <w:sz w:val="20"/>
      <w:szCs w:val="20"/>
    </w:rPr>
  </w:style>
  <w:style w:type="character" w:customStyle="1" w:styleId="14">
    <w:name w:val="不明显强调1"/>
    <w:basedOn w:val="a0"/>
    <w:uiPriority w:val="19"/>
    <w:qFormat/>
    <w:rsid w:val="008416AF"/>
    <w:rPr>
      <w:i/>
      <w:iCs/>
      <w:color w:val="7F7F7F"/>
    </w:rPr>
  </w:style>
  <w:style w:type="paragraph" w:customStyle="1" w:styleId="SS">
    <w:name w:val="SS正文首行缩进 +"/>
    <w:basedOn w:val="ae"/>
    <w:qFormat/>
    <w:rsid w:val="008416AF"/>
    <w:pPr>
      <w:spacing w:beforeLines="50" w:afterLines="50" w:line="360" w:lineRule="auto"/>
      <w:ind w:firstLineChars="200" w:firstLine="480"/>
    </w:pPr>
    <w:rPr>
      <w:rFonts w:ascii="Times New Roman" w:eastAsia="宋体" w:hAnsi="Times New Roman" w:cs="Times New Roman"/>
      <w:sz w:val="24"/>
      <w:szCs w:val="20"/>
    </w:rPr>
  </w:style>
  <w:style w:type="character" w:customStyle="1" w:styleId="Char7">
    <w:name w:val="正文首行缩进 Char"/>
    <w:basedOn w:val="Char1"/>
    <w:link w:val="ae"/>
    <w:uiPriority w:val="99"/>
    <w:qFormat/>
    <w:rsid w:val="008416AF"/>
    <w:rPr>
      <w:rFonts w:ascii="Times New Roman" w:eastAsia="仿宋_GB2312" w:hAnsi="Times New Roman" w:cs="Times New Roman"/>
      <w:b w:val="0"/>
      <w:bCs w:val="0"/>
      <w:sz w:val="24"/>
      <w:szCs w:val="24"/>
    </w:rPr>
  </w:style>
  <w:style w:type="paragraph" w:customStyle="1" w:styleId="Char10">
    <w:name w:val="Char1"/>
    <w:basedOn w:val="a4"/>
    <w:qFormat/>
    <w:rsid w:val="008416AF"/>
    <w:pPr>
      <w:shd w:val="clear" w:color="auto" w:fill="000080"/>
    </w:pPr>
    <w:rPr>
      <w:rFonts w:ascii="Times New Roman" w:hAnsi="Times New Roman" w:cs="Times New Roman"/>
      <w:sz w:val="21"/>
      <w:szCs w:val="20"/>
    </w:rPr>
  </w:style>
  <w:style w:type="paragraph" w:customStyle="1" w:styleId="TOC11">
    <w:name w:val="TOC 标题11"/>
    <w:basedOn w:val="1"/>
    <w:next w:val="a"/>
    <w:uiPriority w:val="39"/>
    <w:qFormat/>
    <w:rsid w:val="008416AF"/>
    <w:pPr>
      <w:widowControl/>
      <w:spacing w:before="480" w:after="0" w:line="276" w:lineRule="auto"/>
      <w:jc w:val="left"/>
      <w:outlineLvl w:val="9"/>
    </w:pPr>
    <w:rPr>
      <w:rFonts w:ascii="Cambria" w:eastAsia="宋体" w:hAnsi="Cambria" w:cs="Times New Roman"/>
      <w:color w:val="365F91"/>
      <w:kern w:val="0"/>
      <w:sz w:val="28"/>
      <w:szCs w:val="28"/>
    </w:rPr>
  </w:style>
  <w:style w:type="paragraph" w:customStyle="1" w:styleId="22">
    <w:name w:val="样式 样式 标书正文格式 + 首行缩进:  2 字符 + 首行缩进:  2 字符"/>
    <w:basedOn w:val="a"/>
    <w:qFormat/>
    <w:rsid w:val="008416AF"/>
    <w:pPr>
      <w:widowControl/>
      <w:spacing w:line="360" w:lineRule="auto"/>
      <w:ind w:firstLineChars="200" w:firstLine="200"/>
      <w:jc w:val="left"/>
    </w:pPr>
    <w:rPr>
      <w:rFonts w:ascii="Times New Roman" w:eastAsia="宋体" w:hAnsi="Times New Roman" w:cs="宋体"/>
      <w:sz w:val="24"/>
      <w:szCs w:val="24"/>
    </w:rPr>
  </w:style>
  <w:style w:type="paragraph" w:customStyle="1" w:styleId="0">
    <w:name w:val="正文_0"/>
    <w:qFormat/>
    <w:rsid w:val="008416AF"/>
    <w:pPr>
      <w:widowControl w:val="0"/>
      <w:jc w:val="both"/>
    </w:pPr>
    <w:rPr>
      <w:rFonts w:asciiTheme="minorHAnsi" w:eastAsiaTheme="minorEastAsia" w:hAnsiTheme="minorHAnsi" w:cstheme="minorBidi"/>
      <w:kern w:val="2"/>
      <w:sz w:val="21"/>
      <w:szCs w:val="24"/>
    </w:rPr>
  </w:style>
  <w:style w:type="paragraph" w:customStyle="1" w:styleId="00">
    <w:name w:val="正文_0_0"/>
    <w:qFormat/>
    <w:rsid w:val="008416AF"/>
    <w:pPr>
      <w:widowControl w:val="0"/>
      <w:jc w:val="both"/>
    </w:pPr>
    <w:rPr>
      <w:kern w:val="2"/>
      <w:sz w:val="21"/>
      <w:szCs w:val="22"/>
    </w:rPr>
  </w:style>
  <w:style w:type="character" w:customStyle="1" w:styleId="font11">
    <w:name w:val="font11"/>
    <w:basedOn w:val="a0"/>
    <w:qFormat/>
    <w:rsid w:val="008416AF"/>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971</Words>
  <Characters>5541</Characters>
  <Application>Microsoft Office Word</Application>
  <DocSecurity>0</DocSecurity>
  <Lines>46</Lines>
  <Paragraphs>12</Paragraphs>
  <ScaleCrop>false</ScaleCrop>
  <Company>SkyUN.Org</Company>
  <LinksUpToDate>false</LinksUpToDate>
  <CharactersWithSpaces>6500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SkyUN.Org</dc:creator>
  <cp:lastModifiedBy>Sky</cp:lastModifiedBy>
  <cp:revision>3</cp:revision>
  <dcterms:created xsi:type="dcterms:W3CDTF">2019-12-18T04:05:00Z</dcterms:created>
  <dcterms:modified xsi:type="dcterms:W3CDTF">2019-12-24T08:06:00Z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