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采购需求调查问卷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一、调查项目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1、项目名称：2023年广西固定污染源飞行抽检服务采购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2、项目采购需求简要概述：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353个（次）废水监测点位、279个（次）废气监测点位污染源自动监测设备开展飞行抽检水和废水、环境空气和废气的pH值、化学需氧量、氨氮、总磷、总氮、颗粒物（烟尘）烟气参数、二氧化硫、氮氧化物、非甲烷总烃、甲烷、氯化氢等指标，对固定污染源开展应急、专项执法监测(监测项目包含无机类和有机类)1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固定污染源自动监测设备飞行抽检工作以一个季度为工作周期，在接到采购人拟定的季度飞行抽检工作的具体抽检对象及数目后，按照拟定的计划开展该季度的飞行抽检工作；环境监管执法监测服务无具体季度抽检计划，按监管实际需求开展现场监测，提供7*24小时应急监测响应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二、调查内容</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1、问卷邀请函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致：广西建通工程咨询有限责任公司：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我公司已认真阅读了贵单位编制的采购需求调查问卷邀请函，充分知悉并了解了贵单位针对本次采购需求调查内容，我方针对本次调查问卷的建议或者意见都已在本记录中进行了反映。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我方同意贵方无偿采用我方提交的采购需求调查问卷全部或部分内容作为贵方采购需求的内容，并无需承担任何责任。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本公司将严格遵守上述事项，并对其真实性负责。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期：2023年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pPr>
        <w:rPr>
          <w:rFonts w:hint="eastAsia" w:ascii="宋体" w:hAnsi="宋体" w:eastAsia="宋体" w:cs="宋体"/>
          <w:sz w:val="24"/>
          <w:szCs w:val="24"/>
        </w:rPr>
      </w:pPr>
      <w:r>
        <w:rPr>
          <w:rFonts w:hint="eastAsia" w:ascii="宋体" w:hAnsi="宋体" w:eastAsia="宋体" w:cs="宋体"/>
          <w:sz w:val="24"/>
          <w:szCs w:val="24"/>
        </w:rPr>
        <w:br w:type="page"/>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2、资料要求</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1.营业执照副本复印件加盖公章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rPr>
        <w:t>2.提供国家认可的有效检测资质认证证书</w:t>
      </w:r>
      <w:r>
        <w:rPr>
          <w:rFonts w:hint="eastAsia" w:ascii="宋体" w:hAnsi="宋体" w:eastAsia="宋体" w:cs="宋体"/>
          <w:sz w:val="24"/>
          <w:szCs w:val="24"/>
          <w:lang w:eastAsia="zh-CN"/>
        </w:rPr>
        <w:t>复印件</w:t>
      </w:r>
      <w:r>
        <w:rPr>
          <w:rFonts w:hint="eastAsia" w:ascii="宋体" w:hAnsi="宋体" w:eastAsia="宋体" w:cs="宋体"/>
          <w:sz w:val="24"/>
          <w:szCs w:val="24"/>
        </w:rPr>
        <w:t>，检测资质认证检测能力附表中至少具有水和废水、环境空气和废气两个类别，水和废水资质能力中至少具备 pH 值、化学需氧量、氨氮、总磷、总氮、铜、铅、砷、汞、铬、镉、锑、铊、六价铬等指标检测，环境空气和废气资质能力中至少具备颗粒物（烟尘）、烟气参数、二氧化硫、氮氧化物、非甲烷总烃、甲烷、氯化氢等指标检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3、市场调查情况说明</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1.相关产业发展情况；</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与本项目服务内容相关的国家、行业、地方标准与规范；</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3.市场供给情况；</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同类采购项目历史成交信息（格式自拟）；</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供应商认为需要提供的其他说明</w:t>
      </w:r>
      <w:r>
        <w:rPr>
          <w:rFonts w:hint="eastAsia" w:ascii="宋体" w:hAnsi="宋体" w:eastAsia="宋体" w:cs="宋体"/>
          <w:sz w:val="24"/>
          <w:szCs w:val="24"/>
          <w:lang w:eastAsia="zh-CN"/>
        </w:rPr>
        <w:t>。</w:t>
      </w:r>
    </w:p>
    <w:sectPr>
      <w:footerReference r:id="rId3" w:type="default"/>
      <w:pgSz w:w="11906" w:h="16838"/>
      <w:pgMar w:top="1304"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TdhMjRjMjk2MWY4NjE4YTFmYmIzYzUzZDE3NmUifQ=="/>
  </w:docVars>
  <w:rsids>
    <w:rsidRoot w:val="1C93166B"/>
    <w:rsid w:val="086D32A4"/>
    <w:rsid w:val="1C93166B"/>
    <w:rsid w:val="25D4602F"/>
    <w:rsid w:val="33A7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2023-02-07T13:25:00Z</dcterms:created>
  <dc:creator>jtpp</dc:creator>
  <cp:lastModifiedBy>jtpp</cp:lastModifiedBy>
  <dcterms:modified xsi:type="dcterms:W3CDTF">2023-02-09T07:07:24Z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AFFE025F99BD47A5BFC3A381BAACC623</vt:lpwstr>
  </property>
</Properties>
</file>